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B1" w:rsidRPr="00E15648" w:rsidRDefault="00603FB1" w:rsidP="00603FB1">
      <w:pPr>
        <w:pStyle w:val="Note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15648">
        <w:rPr>
          <w:rFonts w:ascii="Times New Roman" w:hAnsi="Times New Roman"/>
          <w:b/>
          <w:color w:val="000000"/>
          <w:sz w:val="28"/>
          <w:szCs w:val="28"/>
        </w:rPr>
        <w:t xml:space="preserve">Správa </w:t>
      </w:r>
    </w:p>
    <w:p w:rsidR="00603FB1" w:rsidRPr="00E15648" w:rsidRDefault="00603FB1" w:rsidP="00603FB1">
      <w:pPr>
        <w:pStyle w:val="Note"/>
        <w:jc w:val="center"/>
        <w:rPr>
          <w:rFonts w:ascii="Times New Roman" w:hAnsi="Times New Roman"/>
          <w:color w:val="000000"/>
          <w:sz w:val="24"/>
        </w:rPr>
      </w:pPr>
      <w:r w:rsidRPr="00E15648">
        <w:rPr>
          <w:rFonts w:ascii="Times New Roman" w:hAnsi="Times New Roman"/>
          <w:color w:val="000000"/>
          <w:sz w:val="24"/>
        </w:rPr>
        <w:t>(príloha k energetickému certifikátu)</w:t>
      </w:r>
    </w:p>
    <w:p w:rsidR="00603FB1" w:rsidRPr="006C6A61" w:rsidRDefault="00603FB1" w:rsidP="00603FB1">
      <w:pPr>
        <w:pStyle w:val="Note"/>
        <w:spacing w:after="0" w:line="240" w:lineRule="auto"/>
        <w:ind w:firstLine="284"/>
        <w:rPr>
          <w:rFonts w:ascii="Times New Roman" w:hAnsi="Times New Roman"/>
          <w:color w:val="000000"/>
          <w:sz w:val="24"/>
        </w:rPr>
      </w:pPr>
      <w:r w:rsidRPr="006C6A61">
        <w:rPr>
          <w:rFonts w:ascii="Times New Roman" w:hAnsi="Times New Roman"/>
          <w:color w:val="000000"/>
          <w:sz w:val="24"/>
        </w:rPr>
        <w:t xml:space="preserve">Správa k energetickému certifikátu </w:t>
      </w:r>
      <w:r>
        <w:rPr>
          <w:rFonts w:ascii="Times New Roman" w:hAnsi="Times New Roman"/>
          <w:color w:val="000000"/>
          <w:sz w:val="24"/>
        </w:rPr>
        <w:t xml:space="preserve">podľa § 7 ods. 2 písm. c) zákona </w:t>
      </w:r>
      <w:r w:rsidRPr="006C6A61">
        <w:rPr>
          <w:rFonts w:ascii="Times New Roman" w:hAnsi="Times New Roman"/>
          <w:color w:val="000000"/>
          <w:sz w:val="24"/>
        </w:rPr>
        <w:t>obsahuje najmä tieto údaje:</w:t>
      </w:r>
    </w:p>
    <w:p w:rsidR="00603FB1" w:rsidRPr="006C6A61" w:rsidRDefault="00603FB1" w:rsidP="00603FB1">
      <w:pPr>
        <w:pStyle w:val="Note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identifikačné údaje o budove (adresa, parcelné číslo),</w:t>
      </w:r>
    </w:p>
    <w:p w:rsidR="00603FB1" w:rsidRPr="006C6A61" w:rsidRDefault="00603FB1" w:rsidP="00603FB1">
      <w:pPr>
        <w:pStyle w:val="Note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4"/>
        </w:rPr>
      </w:pPr>
      <w:r w:rsidRPr="006C6A61">
        <w:rPr>
          <w:rFonts w:ascii="Times New Roman" w:hAnsi="Times New Roman"/>
          <w:color w:val="000000"/>
          <w:sz w:val="24"/>
        </w:rPr>
        <w:t>účel energetického hodnotenia</w:t>
      </w:r>
      <w:r>
        <w:rPr>
          <w:rFonts w:ascii="Times New Roman" w:hAnsi="Times New Roman"/>
          <w:color w:val="000000"/>
          <w:sz w:val="24"/>
        </w:rPr>
        <w:t xml:space="preserve"> podľa § 8 ods. 1 zákona,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odkazy na použité technické normy </w:t>
      </w:r>
      <w:r w:rsidRPr="00B22F93">
        <w:rPr>
          <w:rFonts w:ascii="Times New Roman" w:hAnsi="Times New Roman"/>
          <w:color w:val="000000"/>
          <w:sz w:val="22"/>
          <w:szCs w:val="22"/>
        </w:rPr>
        <w:t xml:space="preserve">alebo </w:t>
      </w:r>
      <w:r>
        <w:rPr>
          <w:rFonts w:ascii="Times New Roman" w:hAnsi="Times New Roman"/>
          <w:color w:val="000000"/>
          <w:sz w:val="22"/>
          <w:szCs w:val="22"/>
        </w:rPr>
        <w:t xml:space="preserve">na </w:t>
      </w:r>
      <w:r w:rsidRPr="00B22F93">
        <w:rPr>
          <w:rFonts w:ascii="Times New Roman" w:hAnsi="Times New Roman"/>
          <w:color w:val="000000"/>
          <w:sz w:val="22"/>
          <w:szCs w:val="22"/>
        </w:rPr>
        <w:t>in</w:t>
      </w:r>
      <w:r>
        <w:rPr>
          <w:rFonts w:ascii="Times New Roman" w:hAnsi="Times New Roman"/>
          <w:color w:val="000000"/>
          <w:sz w:val="22"/>
          <w:szCs w:val="22"/>
        </w:rPr>
        <w:t>é</w:t>
      </w:r>
      <w:r w:rsidRPr="00B22F93">
        <w:rPr>
          <w:rFonts w:ascii="Times New Roman" w:hAnsi="Times New Roman"/>
          <w:color w:val="000000"/>
          <w:sz w:val="22"/>
          <w:szCs w:val="22"/>
        </w:rPr>
        <w:t xml:space="preserve"> obdobn</w:t>
      </w:r>
      <w:r>
        <w:rPr>
          <w:rFonts w:ascii="Times New Roman" w:hAnsi="Times New Roman"/>
          <w:color w:val="000000"/>
          <w:sz w:val="22"/>
          <w:szCs w:val="22"/>
        </w:rPr>
        <w:t>é</w:t>
      </w:r>
      <w:r w:rsidRPr="00B22F93">
        <w:rPr>
          <w:rFonts w:ascii="Times New Roman" w:hAnsi="Times New Roman"/>
          <w:color w:val="000000"/>
          <w:sz w:val="22"/>
          <w:szCs w:val="22"/>
        </w:rPr>
        <w:t xml:space="preserve"> technick</w:t>
      </w:r>
      <w:r>
        <w:rPr>
          <w:rFonts w:ascii="Times New Roman" w:hAnsi="Times New Roman"/>
          <w:color w:val="000000"/>
          <w:sz w:val="22"/>
          <w:szCs w:val="22"/>
        </w:rPr>
        <w:t>é</w:t>
      </w:r>
      <w:r w:rsidRPr="00B22F93">
        <w:rPr>
          <w:rFonts w:ascii="Times New Roman" w:hAnsi="Times New Roman"/>
          <w:color w:val="000000"/>
          <w:sz w:val="22"/>
          <w:szCs w:val="22"/>
        </w:rPr>
        <w:t xml:space="preserve"> špecifikácie</w:t>
      </w:r>
      <w:r>
        <w:rPr>
          <w:rFonts w:ascii="Times New Roman" w:hAnsi="Times New Roman"/>
          <w:color w:val="000000"/>
          <w:sz w:val="24"/>
        </w:rPr>
        <w:t>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určenie kategórie budovy, zdôvodnenie uvažovania alebo zanedbania priestorov s iným účelom používania (pri zmiešanom účele užívanie určenie podielu jednotlivých častí z celkovej podlahovej plochy budovy),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opis budovy </w:t>
      </w:r>
      <w:r w:rsidRPr="001355D4">
        <w:rPr>
          <w:rFonts w:ascii="Times New Roman" w:hAnsi="Times New Roman"/>
          <w:color w:val="000000"/>
          <w:sz w:val="24"/>
        </w:rPr>
        <w:t>(pri bytovom dome navrhovanom na obnovu určenie typu, konštrukčného systému alebo stavebnej sústavy</w:t>
      </w:r>
      <w:r w:rsidRPr="00F2127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pôvodného riešenia</w:t>
      </w:r>
      <w:r w:rsidRPr="001355D4"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 xml:space="preserve">a </w:t>
      </w:r>
      <w:r w:rsidRPr="00B4077D">
        <w:rPr>
          <w:rFonts w:ascii="Times New Roman" w:hAnsi="Times New Roman"/>
          <w:color w:val="000000"/>
          <w:sz w:val="24"/>
        </w:rPr>
        <w:t>jej stavebných konštrukcií</w:t>
      </w:r>
      <w:r>
        <w:rPr>
          <w:rFonts w:ascii="Times New Roman" w:hAnsi="Times New Roman"/>
          <w:color w:val="000000"/>
          <w:sz w:val="24"/>
        </w:rPr>
        <w:t>, údaje o vlastnostiach stavebných konštrukcií,</w:t>
      </w:r>
      <w:r w:rsidRPr="00B4077D">
        <w:rPr>
          <w:rFonts w:ascii="Times New Roman" w:hAnsi="Times New Roman"/>
          <w:color w:val="000000"/>
          <w:sz w:val="24"/>
        </w:rPr>
        <w:t xml:space="preserve"> 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určenie </w:t>
      </w:r>
      <w:r w:rsidRPr="00B4077D">
        <w:rPr>
          <w:rFonts w:ascii="Times New Roman" w:hAnsi="Times New Roman"/>
          <w:color w:val="000000"/>
          <w:sz w:val="24"/>
        </w:rPr>
        <w:t>polohy</w:t>
      </w:r>
      <w:r>
        <w:rPr>
          <w:rFonts w:ascii="Times New Roman" w:hAnsi="Times New Roman"/>
          <w:color w:val="000000"/>
          <w:sz w:val="24"/>
        </w:rPr>
        <w:t xml:space="preserve"> budovy a klimatických podmienok,</w:t>
      </w:r>
    </w:p>
    <w:p w:rsidR="00603FB1" w:rsidRPr="00B4077D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opis technických systémov (vykurovania, vetrania, chladenia, prípravy teplej vody a osvetlenia</w:t>
      </w:r>
      <w:r w:rsidRPr="001355D4">
        <w:rPr>
          <w:rFonts w:ascii="Times New Roman" w:hAnsi="Times New Roman"/>
          <w:color w:val="000000"/>
          <w:sz w:val="24"/>
        </w:rPr>
        <w:t xml:space="preserve">, spätného využívania tepelných strát alebo ziskov, využitie automatizácie a riadenia, využitie obnoviteľných zdrojov) </w:t>
      </w:r>
      <w:r>
        <w:rPr>
          <w:rFonts w:ascii="Times New Roman" w:hAnsi="Times New Roman"/>
          <w:color w:val="000000"/>
          <w:sz w:val="24"/>
        </w:rPr>
        <w:t>podľa rozsahu energetického hodnotenia,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6C6A61">
        <w:rPr>
          <w:rFonts w:ascii="Times New Roman" w:hAnsi="Times New Roman"/>
          <w:color w:val="000000"/>
          <w:sz w:val="24"/>
        </w:rPr>
        <w:t>vstupné údaje energetického hodnotenia</w:t>
      </w:r>
      <w:r>
        <w:rPr>
          <w:rFonts w:ascii="Times New Roman" w:hAnsi="Times New Roman"/>
          <w:color w:val="000000"/>
          <w:sz w:val="24"/>
        </w:rPr>
        <w:t>;</w:t>
      </w:r>
      <w:r w:rsidRPr="00B4077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</w:t>
      </w:r>
      <w:r w:rsidRPr="00B4077D">
        <w:rPr>
          <w:rFonts w:ascii="Times New Roman" w:hAnsi="Times New Roman"/>
          <w:color w:val="000000"/>
          <w:sz w:val="24"/>
        </w:rPr>
        <w:t xml:space="preserve">šetky vstupné údaje sa majú uviesť a potvrdiť, napr. odkazom na medzinárodné normy alebo národné </w:t>
      </w:r>
      <w:r>
        <w:rPr>
          <w:rFonts w:ascii="Times New Roman" w:hAnsi="Times New Roman"/>
          <w:color w:val="000000"/>
          <w:sz w:val="24"/>
        </w:rPr>
        <w:t xml:space="preserve">technické </w:t>
      </w:r>
      <w:r w:rsidRPr="00B4077D">
        <w:rPr>
          <w:rFonts w:ascii="Times New Roman" w:hAnsi="Times New Roman"/>
          <w:color w:val="000000"/>
          <w:sz w:val="24"/>
        </w:rPr>
        <w:t>normy alebo odkazmi na príslušné prílohy k týmto medzinárodným technickým normám alebo na iné dokumenty</w:t>
      </w:r>
      <w:r>
        <w:rPr>
          <w:rFonts w:ascii="Times New Roman" w:hAnsi="Times New Roman"/>
          <w:color w:val="000000"/>
          <w:sz w:val="24"/>
        </w:rPr>
        <w:t>;</w:t>
      </w:r>
      <w:r w:rsidRPr="00B4077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</w:t>
      </w:r>
      <w:r w:rsidRPr="00B4077D">
        <w:rPr>
          <w:rFonts w:ascii="Times New Roman" w:hAnsi="Times New Roman"/>
          <w:color w:val="000000"/>
          <w:sz w:val="24"/>
        </w:rPr>
        <w:t xml:space="preserve">eď nie sú vstupné údaje normalizovanými údajmi, má sa uviesť </w:t>
      </w:r>
      <w:r>
        <w:rPr>
          <w:rFonts w:ascii="Times New Roman" w:hAnsi="Times New Roman"/>
          <w:color w:val="000000"/>
          <w:sz w:val="24"/>
        </w:rPr>
        <w:t>zdroj vstupných údajov,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informáciu </w:t>
      </w:r>
      <w:r w:rsidRPr="00B4077D">
        <w:rPr>
          <w:rFonts w:ascii="Times New Roman" w:hAnsi="Times New Roman"/>
          <w:color w:val="000000"/>
          <w:sz w:val="24"/>
        </w:rPr>
        <w:t>o použitých rozmeroch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B4077D">
        <w:rPr>
          <w:rFonts w:ascii="Times New Roman" w:hAnsi="Times New Roman"/>
          <w:color w:val="000000"/>
          <w:sz w:val="24"/>
        </w:rPr>
        <w:t>o</w:t>
      </w:r>
      <w:r>
        <w:rPr>
          <w:rFonts w:ascii="Times New Roman" w:hAnsi="Times New Roman"/>
          <w:color w:val="000000"/>
          <w:sz w:val="24"/>
        </w:rPr>
        <w:t> výpočte celkovej podlahovej plochy,</w:t>
      </w:r>
    </w:p>
    <w:p w:rsidR="00603FB1" w:rsidRPr="00E15648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B4077D">
        <w:rPr>
          <w:rFonts w:ascii="Times New Roman" w:hAnsi="Times New Roman"/>
          <w:color w:val="000000"/>
          <w:sz w:val="24"/>
        </w:rPr>
        <w:t xml:space="preserve">špecifikáciu rozdelenia </w:t>
      </w:r>
      <w:r>
        <w:rPr>
          <w:rFonts w:ascii="Times New Roman" w:hAnsi="Times New Roman"/>
          <w:color w:val="000000"/>
          <w:sz w:val="24"/>
        </w:rPr>
        <w:t xml:space="preserve">budovy </w:t>
      </w:r>
      <w:r w:rsidRPr="00B4077D">
        <w:rPr>
          <w:rFonts w:ascii="Times New Roman" w:hAnsi="Times New Roman"/>
          <w:color w:val="000000"/>
          <w:sz w:val="24"/>
        </w:rPr>
        <w:t>na teplotné zóny, a ak sú, určenie miestností v každej zóne;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15648">
        <w:rPr>
          <w:rFonts w:ascii="Times New Roman" w:hAnsi="Times New Roman"/>
          <w:color w:val="000000"/>
          <w:sz w:val="24"/>
        </w:rPr>
        <w:t xml:space="preserve">poznámku o použitej metóde, či sa </w:t>
      </w:r>
      <w:r w:rsidRPr="001355D4">
        <w:rPr>
          <w:rFonts w:ascii="Times New Roman" w:hAnsi="Times New Roman"/>
          <w:color w:val="000000"/>
          <w:sz w:val="24"/>
        </w:rPr>
        <w:t>použila mesačná, hodinová, prípadne sezónna metóda (zdôvodnenie jej použitia), určenie časového obdobia a intervalu výpočtu</w:t>
      </w:r>
      <w:r>
        <w:rPr>
          <w:rFonts w:ascii="Times New Roman" w:hAnsi="Times New Roman"/>
          <w:color w:val="000000"/>
          <w:sz w:val="24"/>
        </w:rPr>
        <w:t>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C6A61">
        <w:rPr>
          <w:rFonts w:ascii="Times New Roman" w:hAnsi="Times New Roman"/>
          <w:color w:val="000000"/>
          <w:sz w:val="24"/>
        </w:rPr>
        <w:t xml:space="preserve">potreba </w:t>
      </w:r>
      <w:r>
        <w:rPr>
          <w:rFonts w:ascii="Times New Roman" w:hAnsi="Times New Roman"/>
          <w:color w:val="000000"/>
          <w:sz w:val="24"/>
        </w:rPr>
        <w:t xml:space="preserve">tepla na vykurovanie </w:t>
      </w:r>
      <w:r w:rsidRPr="001355D4">
        <w:rPr>
          <w:rFonts w:ascii="Times New Roman" w:hAnsi="Times New Roman"/>
          <w:color w:val="000000"/>
          <w:sz w:val="24"/>
        </w:rPr>
        <w:t>a chladenie (ak sa posudzovalo)</w:t>
      </w:r>
      <w:r>
        <w:rPr>
          <w:rFonts w:ascii="Times New Roman" w:hAnsi="Times New Roman"/>
          <w:color w:val="000000"/>
          <w:sz w:val="24"/>
        </w:rPr>
        <w:t>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potreba energie pre jednotlivé miesta spotreby a celková potreba energie budovy,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dodaná energia </w:t>
      </w:r>
      <w:r w:rsidRPr="001355D4">
        <w:rPr>
          <w:rFonts w:ascii="Times New Roman" w:hAnsi="Times New Roman"/>
          <w:color w:val="000000"/>
          <w:sz w:val="24"/>
        </w:rPr>
        <w:t>(podľa jednotlivých energetických nosičov)</w:t>
      </w:r>
      <w:r>
        <w:rPr>
          <w:rFonts w:ascii="Times New Roman" w:hAnsi="Times New Roman"/>
          <w:color w:val="000000"/>
          <w:sz w:val="24"/>
        </w:rPr>
        <w:t>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DD68EF">
        <w:rPr>
          <w:rFonts w:ascii="Times New Roman" w:hAnsi="Times New Roman"/>
          <w:color w:val="000000"/>
          <w:sz w:val="24"/>
        </w:rPr>
        <w:t>odvádzaná</w:t>
      </w:r>
      <w:r>
        <w:rPr>
          <w:rFonts w:ascii="Times New Roman" w:hAnsi="Times New Roman"/>
          <w:color w:val="000000"/>
          <w:sz w:val="24"/>
        </w:rPr>
        <w:t xml:space="preserve"> energia </w:t>
      </w:r>
      <w:r w:rsidRPr="001355D4">
        <w:rPr>
          <w:rFonts w:ascii="Times New Roman" w:hAnsi="Times New Roman"/>
          <w:color w:val="000000"/>
          <w:sz w:val="24"/>
        </w:rPr>
        <w:t>(podľa jednotlivých energetických nosičov)</w:t>
      </w:r>
      <w:r>
        <w:rPr>
          <w:rFonts w:ascii="Times New Roman" w:hAnsi="Times New Roman"/>
          <w:color w:val="000000"/>
          <w:sz w:val="24"/>
        </w:rPr>
        <w:t>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energia z obnoviteľných zdrojov </w:t>
      </w:r>
      <w:r w:rsidRPr="00B8526B">
        <w:rPr>
          <w:rFonts w:ascii="Times New Roman" w:hAnsi="Times New Roman"/>
          <w:sz w:val="24"/>
        </w:rPr>
        <w:t xml:space="preserve">vyrobená </w:t>
      </w:r>
      <w:r>
        <w:rPr>
          <w:rFonts w:ascii="Times New Roman" w:hAnsi="Times New Roman"/>
          <w:sz w:val="24"/>
        </w:rPr>
        <w:t>na mieste</w:t>
      </w:r>
      <w:r w:rsidRPr="00B8526B">
        <w:rPr>
          <w:rFonts w:ascii="Times New Roman" w:hAnsi="Times New Roman"/>
          <w:sz w:val="24"/>
        </w:rPr>
        <w:t>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straty pri distribúcii mimo hranice budovy,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účinnosti zdrojov energie/účinnosti výroby tepla, </w:t>
      </w:r>
      <w:r w:rsidRPr="001355D4">
        <w:rPr>
          <w:rFonts w:ascii="Times New Roman" w:hAnsi="Times New Roman"/>
          <w:color w:val="000000"/>
          <w:sz w:val="24"/>
        </w:rPr>
        <w:t>údaje o obnoviteľných zdrojoch,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31637C">
        <w:rPr>
          <w:rFonts w:ascii="Times New Roman" w:hAnsi="Times New Roman"/>
          <w:color w:val="000000"/>
          <w:sz w:val="24"/>
        </w:rPr>
        <w:t xml:space="preserve">prepočítavacie faktory </w:t>
      </w:r>
      <w:r>
        <w:rPr>
          <w:rFonts w:ascii="Times New Roman" w:hAnsi="Times New Roman"/>
          <w:color w:val="000000"/>
          <w:sz w:val="24"/>
        </w:rPr>
        <w:t xml:space="preserve">primárnej energie a emisií oxidu uhličitého </w:t>
      </w:r>
      <w:r w:rsidRPr="0031637C">
        <w:rPr>
          <w:rFonts w:ascii="Times New Roman" w:hAnsi="Times New Roman"/>
          <w:color w:val="000000"/>
          <w:sz w:val="24"/>
        </w:rPr>
        <w:t xml:space="preserve">pre jednotlivé </w:t>
      </w:r>
      <w:r>
        <w:rPr>
          <w:rFonts w:ascii="Times New Roman" w:hAnsi="Times New Roman"/>
          <w:color w:val="000000"/>
          <w:sz w:val="24"/>
        </w:rPr>
        <w:t xml:space="preserve">energetické </w:t>
      </w:r>
      <w:r w:rsidRPr="0031637C">
        <w:rPr>
          <w:rFonts w:ascii="Times New Roman" w:hAnsi="Times New Roman"/>
          <w:color w:val="000000"/>
          <w:sz w:val="24"/>
        </w:rPr>
        <w:t>nosiče</w:t>
      </w:r>
      <w:r>
        <w:rPr>
          <w:rFonts w:ascii="Times New Roman" w:hAnsi="Times New Roman"/>
          <w:color w:val="000000"/>
          <w:sz w:val="24"/>
        </w:rPr>
        <w:t>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primárna energia,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podiel obnoviteľných zdrojov,</w:t>
      </w:r>
    </w:p>
    <w:p w:rsidR="00603FB1" w:rsidRDefault="00603FB1" w:rsidP="00603FB1">
      <w:pPr>
        <w:pStyle w:val="Not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emisie oxidu uhličitého.</w:t>
      </w:r>
    </w:p>
    <w:p w:rsidR="00603FB1" w:rsidRDefault="00603FB1" w:rsidP="00603FB1">
      <w:pPr>
        <w:pStyle w:val="Note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603FB1" w:rsidRDefault="00603FB1" w:rsidP="00603FB1">
      <w:pPr>
        <w:pStyle w:val="Note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 výpočtu:</w:t>
      </w:r>
    </w:p>
    <w:p w:rsidR="00603FB1" w:rsidRPr="001355D4" w:rsidRDefault="00603FB1" w:rsidP="00603FB1">
      <w:pPr>
        <w:pStyle w:val="Note"/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Výpočet potreby tepla na vykurovanie, chladenie, prípravu teplej vody s určením potreby tepla pre jednotlivé technické systémy </w:t>
      </w:r>
      <w:r w:rsidRPr="001355D4">
        <w:rPr>
          <w:rFonts w:ascii="Times New Roman" w:hAnsi="Times New Roman"/>
          <w:color w:val="000000"/>
          <w:sz w:val="24"/>
        </w:rPr>
        <w:t>budovy (so zohľadnením vplyvu spätného získavania tepla).</w:t>
      </w:r>
    </w:p>
    <w:p w:rsidR="00603FB1" w:rsidRPr="001355D4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Výpočet potreby energie pre každé miesto spotreby energie (na vykurovanie, na chladenie a vetranie, na prípravu teplej vody, na osvetlenie</w:t>
      </w:r>
      <w:r w:rsidRPr="001355D4">
        <w:rPr>
          <w:rFonts w:ascii="Times New Roman" w:hAnsi="Times New Roman"/>
          <w:color w:val="000000"/>
          <w:sz w:val="24"/>
        </w:rPr>
        <w:t>, vrátane vplyvu automatizácie a</w:t>
      </w:r>
      <w:r>
        <w:rPr>
          <w:rFonts w:ascii="Times New Roman" w:hAnsi="Times New Roman"/>
          <w:color w:val="000000"/>
          <w:sz w:val="24"/>
        </w:rPr>
        <w:t> </w:t>
      </w:r>
      <w:r w:rsidRPr="001355D4">
        <w:rPr>
          <w:rFonts w:ascii="Times New Roman" w:hAnsi="Times New Roman"/>
          <w:color w:val="000000"/>
          <w:sz w:val="24"/>
        </w:rPr>
        <w:t>riadenia</w:t>
      </w:r>
      <w:r>
        <w:rPr>
          <w:rFonts w:ascii="Times New Roman" w:hAnsi="Times New Roman"/>
          <w:color w:val="000000"/>
          <w:sz w:val="24"/>
        </w:rPr>
        <w:t xml:space="preserve"> budovy</w:t>
      </w:r>
      <w:r w:rsidRPr="001355D4">
        <w:rPr>
          <w:rFonts w:ascii="Times New Roman" w:hAnsi="Times New Roman"/>
          <w:color w:val="000000"/>
          <w:sz w:val="24"/>
        </w:rPr>
        <w:t xml:space="preserve">), ktorá sa zároveň určí pre každý energetický nosič. Do úvahy sa berú všetky straty z distribúcie, odovzdávania a regulácie, ako aj vlastná </w:t>
      </w:r>
      <w:r w:rsidRPr="001355D4">
        <w:rPr>
          <w:rFonts w:ascii="Times New Roman" w:hAnsi="Times New Roman"/>
          <w:color w:val="000000"/>
          <w:sz w:val="24"/>
        </w:rPr>
        <w:lastRenderedPageBreak/>
        <w:t>spotreba energie (napr. pre čerpadlá) v budove.</w:t>
      </w:r>
      <w:r>
        <w:rPr>
          <w:rFonts w:ascii="Times New Roman" w:hAnsi="Times New Roman"/>
          <w:color w:val="000000"/>
          <w:sz w:val="24"/>
        </w:rPr>
        <w:t xml:space="preserve"> Neuvažujú sa straty pri výrobe, ani v prípade umiestnenia zdroja v budove. </w:t>
      </w:r>
    </w:p>
    <w:p w:rsidR="00603FB1" w:rsidRPr="001355D4" w:rsidRDefault="00603FB1" w:rsidP="00603FB1">
      <w:pPr>
        <w:pStyle w:val="ListParagraph"/>
        <w:numPr>
          <w:ilvl w:val="0"/>
          <w:numId w:val="16"/>
        </w:numPr>
        <w:tabs>
          <w:tab w:val="left" w:pos="709"/>
        </w:tabs>
        <w:spacing w:before="1"/>
        <w:ind w:right="-13"/>
        <w:jc w:val="both"/>
        <w:rPr>
          <w:color w:val="000000"/>
          <w:sz w:val="24"/>
          <w:szCs w:val="20"/>
          <w:lang w:val="sk-SK" w:eastAsia="fr-FR"/>
        </w:rPr>
      </w:pPr>
      <w:r>
        <w:rPr>
          <w:sz w:val="24"/>
          <w:szCs w:val="24"/>
        </w:rPr>
        <w:t xml:space="preserve">Vypočítané hodnoty potreby energie pre jednotlivé miesta spotreby energie sa porovnajú so </w:t>
      </w:r>
      <w:r w:rsidRPr="0060723D">
        <w:rPr>
          <w:sz w:val="24"/>
          <w:szCs w:val="24"/>
        </w:rPr>
        <w:t>škálou</w:t>
      </w:r>
      <w:r>
        <w:rPr>
          <w:sz w:val="24"/>
          <w:szCs w:val="24"/>
        </w:rPr>
        <w:t xml:space="preserve"> </w:t>
      </w:r>
      <w:r w:rsidRPr="00B8526B">
        <w:rPr>
          <w:sz w:val="24"/>
          <w:szCs w:val="24"/>
        </w:rPr>
        <w:t>v prílohe č. 3 za účelom zatriedenia do energetickej triedy pre príslušný technický systém</w:t>
      </w:r>
      <w:r>
        <w:rPr>
          <w:sz w:val="24"/>
          <w:szCs w:val="24"/>
        </w:rPr>
        <w:t xml:space="preserve"> budovy</w:t>
      </w:r>
      <w:r w:rsidRPr="001355D4">
        <w:rPr>
          <w:color w:val="000000"/>
          <w:sz w:val="24"/>
          <w:szCs w:val="20"/>
          <w:lang w:val="sk-SK" w:eastAsia="fr-FR"/>
        </w:rPr>
        <w:t>.</w:t>
      </w:r>
    </w:p>
    <w:p w:rsidR="00603FB1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6B">
        <w:rPr>
          <w:rFonts w:ascii="Times New Roman" w:hAnsi="Times New Roman"/>
          <w:sz w:val="24"/>
          <w:szCs w:val="24"/>
        </w:rPr>
        <w:t xml:space="preserve">Celková potreba energie budovy ako súčet potrieb energie pre jednotlivé miesta spotreby energie sa porovnajú </w:t>
      </w:r>
      <w:r w:rsidRPr="0060723D">
        <w:rPr>
          <w:rFonts w:ascii="Times New Roman" w:hAnsi="Times New Roman"/>
          <w:sz w:val="24"/>
          <w:szCs w:val="24"/>
        </w:rPr>
        <w:t>so škálou</w:t>
      </w:r>
      <w:r w:rsidRPr="00B8526B">
        <w:rPr>
          <w:rFonts w:ascii="Times New Roman" w:hAnsi="Times New Roman"/>
          <w:sz w:val="24"/>
          <w:szCs w:val="24"/>
        </w:rPr>
        <w:t xml:space="preserve"> v prílohe č. 3 a budova sa zatriedi </w:t>
      </w:r>
      <w:r>
        <w:rPr>
          <w:rFonts w:ascii="Times New Roman" w:hAnsi="Times New Roman"/>
          <w:sz w:val="24"/>
          <w:szCs w:val="24"/>
        </w:rPr>
        <w:t xml:space="preserve">do príslušnej </w:t>
      </w:r>
      <w:r w:rsidRPr="00B8526B">
        <w:rPr>
          <w:rFonts w:ascii="Times New Roman" w:hAnsi="Times New Roman"/>
          <w:sz w:val="24"/>
          <w:szCs w:val="24"/>
        </w:rPr>
        <w:t>energetickej triedy.</w:t>
      </w:r>
    </w:p>
    <w:p w:rsidR="00603FB1" w:rsidRPr="00B8526B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Určí</w:t>
      </w:r>
      <w:r w:rsidRPr="00B8526B">
        <w:rPr>
          <w:rFonts w:ascii="Times New Roman" w:hAnsi="Times New Roman"/>
          <w:sz w:val="24"/>
          <w:szCs w:val="24"/>
        </w:rPr>
        <w:t xml:space="preserve"> sa </w:t>
      </w:r>
      <w:r w:rsidRPr="0060723D">
        <w:rPr>
          <w:rFonts w:ascii="Times New Roman" w:hAnsi="Times New Roman"/>
          <w:sz w:val="24"/>
          <w:szCs w:val="24"/>
        </w:rPr>
        <w:t>dodaná energia</w:t>
      </w:r>
      <w:r>
        <w:rPr>
          <w:rFonts w:ascii="Times New Roman" w:hAnsi="Times New Roman"/>
          <w:sz w:val="24"/>
          <w:szCs w:val="24"/>
        </w:rPr>
        <w:t xml:space="preserve">, pričom sa </w:t>
      </w:r>
      <w:r w:rsidRPr="0060723D">
        <w:rPr>
          <w:rFonts w:ascii="Times New Roman" w:hAnsi="Times New Roman"/>
          <w:sz w:val="24"/>
          <w:szCs w:val="24"/>
        </w:rPr>
        <w:t xml:space="preserve">do úvahy </w:t>
      </w:r>
      <w:r>
        <w:rPr>
          <w:rFonts w:ascii="Times New Roman" w:hAnsi="Times New Roman"/>
          <w:sz w:val="24"/>
          <w:szCs w:val="24"/>
        </w:rPr>
        <w:t xml:space="preserve">berú všetky straty pri </w:t>
      </w:r>
      <w:r w:rsidRPr="0060723D">
        <w:rPr>
          <w:rFonts w:ascii="Times New Roman" w:hAnsi="Times New Roman"/>
          <w:sz w:val="24"/>
          <w:szCs w:val="24"/>
        </w:rPr>
        <w:t>výrob</w:t>
      </w:r>
      <w:r>
        <w:rPr>
          <w:rFonts w:ascii="Times New Roman" w:hAnsi="Times New Roman"/>
          <w:sz w:val="24"/>
          <w:szCs w:val="24"/>
        </w:rPr>
        <w:t>e</w:t>
      </w:r>
      <w:r w:rsidRPr="0060723D">
        <w:rPr>
          <w:rFonts w:ascii="Times New Roman" w:hAnsi="Times New Roman"/>
          <w:sz w:val="24"/>
          <w:szCs w:val="24"/>
        </w:rPr>
        <w:t xml:space="preserve"> tepla a všetky straty distribúcie, akumulácie, odovzdávania a regulácie mimo hranice budovy</w:t>
      </w:r>
      <w:r>
        <w:rPr>
          <w:rFonts w:ascii="Times New Roman" w:hAnsi="Times New Roman"/>
          <w:sz w:val="24"/>
          <w:szCs w:val="24"/>
        </w:rPr>
        <w:t>/</w:t>
      </w:r>
      <w:r w:rsidRPr="0060723D">
        <w:rPr>
          <w:rFonts w:ascii="Times New Roman" w:hAnsi="Times New Roman"/>
          <w:sz w:val="24"/>
          <w:szCs w:val="24"/>
        </w:rPr>
        <w:t>systémovej hranice</w:t>
      </w:r>
      <w:r>
        <w:rPr>
          <w:rFonts w:ascii="Times New Roman" w:hAnsi="Times New Roman"/>
          <w:sz w:val="24"/>
          <w:szCs w:val="24"/>
        </w:rPr>
        <w:t xml:space="preserve"> (pokiaľ sa nezohľadnili napr. pri určení faktora primárnej energie </w:t>
      </w:r>
      <w:r w:rsidRPr="00095FD7">
        <w:rPr>
          <w:rFonts w:ascii="Times New Roman" w:hAnsi="Times New Roman"/>
          <w:sz w:val="24"/>
          <w:szCs w:val="24"/>
        </w:rPr>
        <w:t xml:space="preserve">centrálneho zásobovania teplom </w:t>
      </w:r>
      <w:r>
        <w:rPr>
          <w:rFonts w:ascii="Times New Roman" w:hAnsi="Times New Roman"/>
          <w:sz w:val="24"/>
          <w:szCs w:val="24"/>
        </w:rPr>
        <w:t>(CZT))</w:t>
      </w:r>
      <w:r w:rsidRPr="00B8526B">
        <w:rPr>
          <w:rFonts w:ascii="Times New Roman" w:hAnsi="Times New Roman"/>
          <w:sz w:val="24"/>
          <w:szCs w:val="24"/>
        </w:rPr>
        <w:t>.</w:t>
      </w:r>
    </w:p>
    <w:p w:rsidR="00603FB1" w:rsidRPr="00B8526B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23D">
        <w:rPr>
          <w:rFonts w:ascii="Times New Roman" w:hAnsi="Times New Roman"/>
          <w:sz w:val="24"/>
          <w:szCs w:val="24"/>
        </w:rPr>
        <w:t>Vypočíta sa dodaná energia pre každý energetický nosič ako súčet potreby energie</w:t>
      </w:r>
      <w:r w:rsidRPr="00B8526B">
        <w:rPr>
          <w:rFonts w:ascii="Times New Roman" w:hAnsi="Times New Roman"/>
          <w:sz w:val="24"/>
          <w:szCs w:val="24"/>
        </w:rPr>
        <w:t>.</w:t>
      </w:r>
    </w:p>
    <w:p w:rsidR="00603FB1" w:rsidRPr="0060723D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178">
        <w:rPr>
          <w:rFonts w:ascii="Times New Roman" w:hAnsi="Times New Roman"/>
          <w:sz w:val="24"/>
          <w:szCs w:val="24"/>
        </w:rPr>
        <w:t xml:space="preserve">Pri výpočte potreby </w:t>
      </w:r>
      <w:r>
        <w:rPr>
          <w:rFonts w:ascii="Times New Roman" w:hAnsi="Times New Roman"/>
          <w:sz w:val="24"/>
          <w:szCs w:val="24"/>
        </w:rPr>
        <w:t>energie</w:t>
      </w:r>
      <w:r w:rsidRPr="00020178">
        <w:rPr>
          <w:rFonts w:ascii="Times New Roman" w:hAnsi="Times New Roman"/>
          <w:sz w:val="24"/>
          <w:szCs w:val="24"/>
        </w:rPr>
        <w:t xml:space="preserve"> na vykurovanie (chladenie) a prípravu teplej vody v budove sa zohľadní teplo z obnoviteľných zdrojov energie vyrobenej na mieste</w:t>
      </w:r>
      <w:r w:rsidRPr="0060723D">
        <w:rPr>
          <w:rFonts w:ascii="Times New Roman" w:hAnsi="Times New Roman"/>
          <w:sz w:val="24"/>
          <w:szCs w:val="24"/>
        </w:rPr>
        <w:t xml:space="preserve">. </w:t>
      </w:r>
    </w:p>
    <w:p w:rsidR="00603FB1" w:rsidRPr="0060723D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 výpočte potreby elektrickej energie </w:t>
      </w:r>
      <w:r w:rsidRPr="00E311D1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 zohľadní elektrická energia z </w:t>
      </w:r>
      <w:r w:rsidRPr="00E311D1">
        <w:rPr>
          <w:rFonts w:ascii="Times New Roman" w:hAnsi="Times New Roman"/>
          <w:sz w:val="24"/>
          <w:szCs w:val="24"/>
        </w:rPr>
        <w:t xml:space="preserve">obnoviteľných zdrojov </w:t>
      </w:r>
      <w:r w:rsidRPr="00B8526B">
        <w:rPr>
          <w:rFonts w:ascii="Times New Roman" w:hAnsi="Times New Roman"/>
          <w:sz w:val="24"/>
          <w:szCs w:val="24"/>
        </w:rPr>
        <w:t>energie</w:t>
      </w:r>
      <w:r>
        <w:rPr>
          <w:rFonts w:ascii="Times New Roman" w:hAnsi="Times New Roman"/>
          <w:sz w:val="24"/>
          <w:szCs w:val="24"/>
        </w:rPr>
        <w:t xml:space="preserve"> vyrobenej na mieste</w:t>
      </w:r>
      <w:r w:rsidRPr="0060723D">
        <w:rPr>
          <w:rFonts w:ascii="Times New Roman" w:hAnsi="Times New Roman"/>
          <w:sz w:val="24"/>
          <w:szCs w:val="24"/>
        </w:rPr>
        <w:t>.</w:t>
      </w:r>
    </w:p>
    <w:p w:rsidR="00603FB1" w:rsidRPr="0060723D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23D">
        <w:rPr>
          <w:rFonts w:ascii="Times New Roman" w:hAnsi="Times New Roman"/>
          <w:sz w:val="24"/>
          <w:szCs w:val="24"/>
        </w:rPr>
        <w:t xml:space="preserve">Určí sa </w:t>
      </w:r>
      <w:r>
        <w:rPr>
          <w:rFonts w:ascii="Times New Roman" w:hAnsi="Times New Roman"/>
          <w:sz w:val="24"/>
          <w:szCs w:val="24"/>
        </w:rPr>
        <w:t xml:space="preserve">množstvo </w:t>
      </w:r>
      <w:r w:rsidRPr="0060723D">
        <w:rPr>
          <w:rFonts w:ascii="Times New Roman" w:hAnsi="Times New Roman"/>
          <w:sz w:val="24"/>
          <w:szCs w:val="24"/>
        </w:rPr>
        <w:t>energi</w:t>
      </w:r>
      <w:r>
        <w:rPr>
          <w:rFonts w:ascii="Times New Roman" w:hAnsi="Times New Roman"/>
          <w:sz w:val="24"/>
          <w:szCs w:val="24"/>
        </w:rPr>
        <w:t>e dodanej</w:t>
      </w:r>
      <w:r w:rsidRPr="0060723D">
        <w:rPr>
          <w:rFonts w:ascii="Times New Roman" w:hAnsi="Times New Roman"/>
          <w:sz w:val="24"/>
          <w:szCs w:val="24"/>
        </w:rPr>
        <w:t xml:space="preserve"> z obnoviteľných zdrojov. </w:t>
      </w:r>
    </w:p>
    <w:p w:rsidR="00603FB1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23D">
        <w:rPr>
          <w:rFonts w:ascii="Times New Roman" w:hAnsi="Times New Roman"/>
          <w:sz w:val="24"/>
          <w:szCs w:val="24"/>
        </w:rPr>
        <w:t>Vypočíta sa dodaná energia podľa energetických nosičov (so zohľadnením vplyvu energie dodanej z obnoviteľných</w:t>
      </w:r>
      <w:r w:rsidRPr="00B8526B">
        <w:rPr>
          <w:rFonts w:ascii="Times New Roman" w:hAnsi="Times New Roman"/>
          <w:sz w:val="24"/>
          <w:szCs w:val="24"/>
        </w:rPr>
        <w:t xml:space="preserve"> zdrojov na mieste) vyjadrujúca súčet potrebnej energie dodanej cez </w:t>
      </w:r>
      <w:r>
        <w:rPr>
          <w:rFonts w:ascii="Times New Roman" w:hAnsi="Times New Roman"/>
          <w:sz w:val="24"/>
          <w:szCs w:val="24"/>
        </w:rPr>
        <w:t>hranicu budovy/</w:t>
      </w:r>
      <w:r w:rsidRPr="00B8526B">
        <w:rPr>
          <w:rFonts w:ascii="Times New Roman" w:hAnsi="Times New Roman"/>
          <w:sz w:val="24"/>
          <w:szCs w:val="24"/>
        </w:rPr>
        <w:t>systémovú hranicu budovy.</w:t>
      </w:r>
    </w:p>
    <w:p w:rsidR="00603FB1" w:rsidRPr="00B8526B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Vypočíta sa podiel energie dodanej z obnoviteľných zdrojov na mieste.</w:t>
      </w:r>
    </w:p>
    <w:p w:rsidR="00603FB1" w:rsidRPr="00B8526B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dodanej energie sa v</w:t>
      </w:r>
      <w:r w:rsidRPr="00B8526B">
        <w:rPr>
          <w:rFonts w:ascii="Times New Roman" w:hAnsi="Times New Roman"/>
          <w:sz w:val="24"/>
          <w:szCs w:val="24"/>
        </w:rPr>
        <w:t xml:space="preserve">ypočíta primárna energia s uplatnením faktorov </w:t>
      </w:r>
      <w:r>
        <w:rPr>
          <w:rFonts w:ascii="Times New Roman" w:hAnsi="Times New Roman"/>
          <w:sz w:val="24"/>
          <w:szCs w:val="24"/>
        </w:rPr>
        <w:t xml:space="preserve">neobnoviteľnej </w:t>
      </w:r>
      <w:r w:rsidRPr="00B8526B">
        <w:rPr>
          <w:rFonts w:ascii="Times New Roman" w:hAnsi="Times New Roman"/>
          <w:sz w:val="24"/>
          <w:szCs w:val="24"/>
        </w:rPr>
        <w:t>primárnej energie.</w:t>
      </w:r>
    </w:p>
    <w:p w:rsidR="00603FB1" w:rsidRPr="00B8526B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6B">
        <w:rPr>
          <w:rFonts w:ascii="Times New Roman" w:hAnsi="Times New Roman"/>
          <w:sz w:val="24"/>
          <w:szCs w:val="24"/>
        </w:rPr>
        <w:t>Výsledok výpočtu sa porovná so škálou uvedenou v prílohe č. 3 a budova sa zatriedi do energetickej triedy podľa globálneho ukazovateľa.</w:t>
      </w:r>
    </w:p>
    <w:p w:rsidR="00603FB1" w:rsidRDefault="00603FB1" w:rsidP="00603FB1">
      <w:pPr>
        <w:pStyle w:val="No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dodanej energie sa s uplatnením </w:t>
      </w:r>
      <w:r w:rsidRPr="002F7510">
        <w:rPr>
          <w:rFonts w:ascii="Times New Roman" w:hAnsi="Times New Roman"/>
          <w:sz w:val="24"/>
          <w:szCs w:val="24"/>
        </w:rPr>
        <w:t>faktora</w:t>
      </w:r>
      <w:r>
        <w:rPr>
          <w:rFonts w:ascii="Times New Roman" w:hAnsi="Times New Roman"/>
          <w:sz w:val="24"/>
          <w:szCs w:val="24"/>
        </w:rPr>
        <w:t xml:space="preserve"> emisií CO</w:t>
      </w:r>
      <w:r w:rsidRPr="005B167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vypočítajú emisie oxidu uhličitého. </w:t>
      </w:r>
    </w:p>
    <w:p w:rsidR="00603FB1" w:rsidRDefault="00603FB1" w:rsidP="00603FB1">
      <w:pPr>
        <w:pStyle w:val="Note"/>
        <w:spacing w:after="0" w:line="240" w:lineRule="auto"/>
        <w:ind w:left="360"/>
        <w:rPr>
          <w:rFonts w:ascii="Times New Roman" w:hAnsi="Times New Roman"/>
          <w:color w:val="000000"/>
          <w:sz w:val="24"/>
        </w:rPr>
      </w:pPr>
    </w:p>
    <w:p w:rsidR="00603FB1" w:rsidRDefault="00603FB1" w:rsidP="00603FB1">
      <w:pPr>
        <w:pStyle w:val="Note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Vstupné údaje, čiastkové výsledky výpočtu a výsledky normalizovaného energetického hodnotenia sa podľa písmen k) až u) podrobnejšie uvedú v tabuľkách (rovnaké tabuľky, okrem tabuľky 6, sa použijú pre aktuálny a nový stav po zhotovení navrhovaných úprav pri významnej obnove):</w:t>
      </w:r>
    </w:p>
    <w:p w:rsidR="00603FB1" w:rsidRPr="008B3252" w:rsidRDefault="00603FB1" w:rsidP="00603FB1">
      <w:pPr>
        <w:pStyle w:val="Note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4"/>
        </w:rPr>
        <w:t>tabuľka č. 1 – Tepelná ochrana budovy, potreba tepla na vykurovanie a chladenie</w:t>
      </w:r>
    </w:p>
    <w:p w:rsidR="00603FB1" w:rsidRPr="008B3252" w:rsidRDefault="00603FB1" w:rsidP="00603FB1">
      <w:pPr>
        <w:pStyle w:val="Note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8B3252">
        <w:rPr>
          <w:rFonts w:ascii="Times New Roman" w:hAnsi="Times New Roman"/>
          <w:color w:val="000000"/>
          <w:sz w:val="24"/>
        </w:rPr>
        <w:t xml:space="preserve">tabuľka č. 2 – </w:t>
      </w:r>
      <w:r>
        <w:rPr>
          <w:rFonts w:ascii="Times New Roman" w:hAnsi="Times New Roman"/>
          <w:color w:val="000000"/>
          <w:sz w:val="24"/>
        </w:rPr>
        <w:t>P</w:t>
      </w:r>
      <w:r w:rsidRPr="008B3252">
        <w:rPr>
          <w:rFonts w:ascii="Times New Roman" w:hAnsi="Times New Roman"/>
          <w:color w:val="000000"/>
          <w:sz w:val="24"/>
        </w:rPr>
        <w:t>otreba energie na vykurovanie</w:t>
      </w:r>
    </w:p>
    <w:p w:rsidR="00603FB1" w:rsidRPr="008B3252" w:rsidRDefault="00603FB1" w:rsidP="00603FB1">
      <w:pPr>
        <w:pStyle w:val="Note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8B3252">
        <w:rPr>
          <w:rFonts w:ascii="Times New Roman" w:hAnsi="Times New Roman"/>
          <w:color w:val="000000"/>
          <w:sz w:val="24"/>
        </w:rPr>
        <w:t xml:space="preserve">tabuľka č. 3 – </w:t>
      </w:r>
      <w:r>
        <w:rPr>
          <w:rFonts w:ascii="Times New Roman" w:hAnsi="Times New Roman"/>
          <w:color w:val="000000"/>
          <w:sz w:val="24"/>
        </w:rPr>
        <w:t>P</w:t>
      </w:r>
      <w:r w:rsidRPr="008B3252">
        <w:rPr>
          <w:rFonts w:ascii="Times New Roman" w:hAnsi="Times New Roman"/>
          <w:color w:val="000000"/>
          <w:sz w:val="24"/>
        </w:rPr>
        <w:t>otreba energie na prípravu teplej vody</w:t>
      </w:r>
    </w:p>
    <w:p w:rsidR="00603FB1" w:rsidRPr="008B3252" w:rsidRDefault="00603FB1" w:rsidP="00603FB1">
      <w:pPr>
        <w:pStyle w:val="Note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8B3252">
        <w:rPr>
          <w:rFonts w:ascii="Times New Roman" w:hAnsi="Times New Roman"/>
          <w:color w:val="000000"/>
          <w:sz w:val="24"/>
        </w:rPr>
        <w:t xml:space="preserve">tabuľka č. 4 – </w:t>
      </w:r>
      <w:r>
        <w:rPr>
          <w:rFonts w:ascii="Times New Roman" w:hAnsi="Times New Roman"/>
          <w:color w:val="000000"/>
          <w:sz w:val="24"/>
        </w:rPr>
        <w:t>P</w:t>
      </w:r>
      <w:r w:rsidRPr="008B3252">
        <w:rPr>
          <w:rFonts w:ascii="Times New Roman" w:hAnsi="Times New Roman"/>
          <w:color w:val="000000"/>
          <w:sz w:val="24"/>
        </w:rPr>
        <w:t>otreba energie na chladenie</w:t>
      </w:r>
      <w:r>
        <w:rPr>
          <w:rFonts w:ascii="Times New Roman" w:hAnsi="Times New Roman"/>
          <w:color w:val="000000"/>
          <w:sz w:val="24"/>
        </w:rPr>
        <w:t xml:space="preserve"> a vetranie</w:t>
      </w:r>
    </w:p>
    <w:p w:rsidR="00603FB1" w:rsidRPr="00983BF9" w:rsidRDefault="00603FB1" w:rsidP="00603FB1">
      <w:pPr>
        <w:pStyle w:val="Note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8B3252">
        <w:rPr>
          <w:rFonts w:ascii="Times New Roman" w:hAnsi="Times New Roman"/>
          <w:color w:val="000000"/>
          <w:sz w:val="24"/>
        </w:rPr>
        <w:t xml:space="preserve">tabuľka č. 5 – </w:t>
      </w:r>
      <w:r>
        <w:rPr>
          <w:rFonts w:ascii="Times New Roman" w:hAnsi="Times New Roman"/>
          <w:color w:val="000000"/>
          <w:sz w:val="24"/>
        </w:rPr>
        <w:t>P</w:t>
      </w:r>
      <w:r w:rsidRPr="008B3252">
        <w:rPr>
          <w:rFonts w:ascii="Times New Roman" w:hAnsi="Times New Roman"/>
          <w:color w:val="000000"/>
          <w:sz w:val="24"/>
        </w:rPr>
        <w:t>otreba energie na osvetlenie</w:t>
      </w:r>
    </w:p>
    <w:p w:rsidR="00603FB1" w:rsidRPr="00983BF9" w:rsidRDefault="00603FB1" w:rsidP="00603FB1">
      <w:pPr>
        <w:pStyle w:val="Note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tabuľka č. 6 </w:t>
      </w:r>
      <w:r w:rsidRPr="008B3252"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Rekapi</w:t>
      </w:r>
      <w:r w:rsidRPr="00983BF9">
        <w:rPr>
          <w:rFonts w:ascii="Times New Roman" w:hAnsi="Times New Roman"/>
          <w:color w:val="000000"/>
          <w:sz w:val="24"/>
          <w:szCs w:val="24"/>
        </w:rPr>
        <w:t xml:space="preserve">tulácia a </w:t>
      </w:r>
      <w:r w:rsidRPr="00983BF9">
        <w:rPr>
          <w:rFonts w:ascii="Times New Roman" w:hAnsi="Times New Roman"/>
          <w:sz w:val="24"/>
          <w:szCs w:val="24"/>
        </w:rPr>
        <w:t>potenciál úspor energie po zhotovení navrhovaných úprav</w:t>
      </w:r>
    </w:p>
    <w:p w:rsidR="00603FB1" w:rsidRPr="00F73144" w:rsidRDefault="00603FB1" w:rsidP="00603FB1">
      <w:pPr>
        <w:pStyle w:val="Note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431BC">
        <w:rPr>
          <w:rFonts w:ascii="Times New Roman" w:hAnsi="Times New Roman"/>
          <w:sz w:val="24"/>
        </w:rPr>
        <w:t xml:space="preserve">tabuľka č. </w:t>
      </w:r>
      <w:r>
        <w:rPr>
          <w:rFonts w:ascii="Times New Roman" w:hAnsi="Times New Roman"/>
          <w:sz w:val="24"/>
        </w:rPr>
        <w:t>7</w:t>
      </w:r>
      <w:r w:rsidRPr="00B431BC">
        <w:rPr>
          <w:rFonts w:ascii="Times New Roman" w:hAnsi="Times New Roman"/>
          <w:sz w:val="24"/>
        </w:rPr>
        <w:t xml:space="preserve"> </w:t>
      </w:r>
      <w:r w:rsidRPr="00B431BC"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z w:val="24"/>
        </w:rPr>
        <w:t>P</w:t>
      </w:r>
      <w:r w:rsidRPr="00B431BC">
        <w:rPr>
          <w:rFonts w:ascii="Times New Roman" w:hAnsi="Times New Roman"/>
          <w:sz w:val="22"/>
          <w:szCs w:val="22"/>
        </w:rPr>
        <w:t>otreba energie pre normalizo</w:t>
      </w:r>
      <w:r w:rsidRPr="00F73144">
        <w:rPr>
          <w:rFonts w:ascii="Times New Roman" w:hAnsi="Times New Roman"/>
          <w:sz w:val="24"/>
          <w:szCs w:val="24"/>
        </w:rPr>
        <w:t xml:space="preserve">vané hodnotenie </w:t>
      </w:r>
    </w:p>
    <w:p w:rsidR="00603FB1" w:rsidRDefault="00603FB1" w:rsidP="00603FB1">
      <w:pPr>
        <w:pStyle w:val="Not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eastAsia="sk-SK"/>
        </w:rPr>
      </w:pPr>
      <w:r w:rsidRPr="00F73144">
        <w:rPr>
          <w:rFonts w:ascii="Times New Roman" w:hAnsi="Times New Roman"/>
          <w:sz w:val="24"/>
          <w:szCs w:val="24"/>
        </w:rPr>
        <w:t>tabuľka č.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1BC">
        <w:rPr>
          <w:rFonts w:ascii="Times New Roman" w:hAnsi="Times New Roman"/>
          <w:color w:val="000000"/>
          <w:sz w:val="24"/>
        </w:rPr>
        <w:t xml:space="preserve">– </w:t>
      </w:r>
      <w:r w:rsidRPr="00F73144">
        <w:rPr>
          <w:rFonts w:ascii="Times New Roman" w:hAnsi="Times New Roman"/>
          <w:sz w:val="24"/>
          <w:szCs w:val="24"/>
          <w:lang w:eastAsia="sk-SK"/>
        </w:rPr>
        <w:t>Výpočet potreby primárnej energie a emisií CO</w:t>
      </w:r>
      <w:r w:rsidRPr="00F73144">
        <w:rPr>
          <w:rFonts w:ascii="Times New Roman" w:hAnsi="Times New Roman"/>
          <w:sz w:val="24"/>
          <w:szCs w:val="24"/>
          <w:vertAlign w:val="subscript"/>
          <w:lang w:eastAsia="sk-SK"/>
        </w:rPr>
        <w:t>2</w:t>
      </w:r>
    </w:p>
    <w:p w:rsidR="00603FB1" w:rsidRPr="00B004DD" w:rsidRDefault="00603FB1" w:rsidP="00603FB1">
      <w:pPr>
        <w:spacing w:after="0"/>
        <w:jc w:val="both"/>
        <w:rPr>
          <w:sz w:val="24"/>
          <w:szCs w:val="24"/>
        </w:rPr>
      </w:pPr>
      <w:r w:rsidRPr="006A5413">
        <w:rPr>
          <w:sz w:val="24"/>
          <w:szCs w:val="24"/>
          <w:vertAlign w:val="subscript"/>
        </w:rPr>
        <w:br w:type="page"/>
      </w:r>
      <w:r w:rsidRPr="00B004DD">
        <w:rPr>
          <w:sz w:val="24"/>
          <w:szCs w:val="24"/>
        </w:rPr>
        <w:lastRenderedPageBreak/>
        <w:t xml:space="preserve">Tabuľka 1: Tepelná ochrana budovy, potreba tepla na vykurovanie a chladenie </w:t>
      </w:r>
    </w:p>
    <w:tbl>
      <w:tblPr>
        <w:tblW w:w="916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45"/>
        <w:gridCol w:w="445"/>
        <w:gridCol w:w="854"/>
        <w:gridCol w:w="1630"/>
        <w:gridCol w:w="1261"/>
        <w:gridCol w:w="1620"/>
        <w:gridCol w:w="1554"/>
        <w:gridCol w:w="1447"/>
      </w:tblGrid>
      <w:tr w:rsidR="00603FB1" w:rsidRPr="00B004DD" w:rsidTr="00B345B7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Č. r.</w:t>
            </w:r>
          </w:p>
        </w:tc>
        <w:tc>
          <w:tcPr>
            <w:tcW w:w="8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ZÁKLADNÉ ÚDAJE O</w:t>
            </w:r>
            <w:r>
              <w:rPr>
                <w:b/>
                <w:bCs/>
                <w:sz w:val="22"/>
              </w:rPr>
              <w:t> </w:t>
            </w:r>
            <w:r w:rsidRPr="00B004DD">
              <w:rPr>
                <w:b/>
                <w:bCs/>
                <w:sz w:val="22"/>
              </w:rPr>
              <w:t>BUDOVE</w:t>
            </w:r>
          </w:p>
        </w:tc>
      </w:tr>
      <w:tr w:rsidR="00603FB1" w:rsidRPr="00B004DD" w:rsidTr="00B345B7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bookmarkStart w:id="1" w:name="RANGE!A2:I84"/>
            <w:r w:rsidRPr="00B004DD">
              <w:rPr>
                <w:sz w:val="22"/>
              </w:rPr>
              <w:t>1</w:t>
            </w:r>
            <w:bookmarkEnd w:id="1"/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Názov budovy: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b/>
                <w:bCs/>
                <w:sz w:val="22"/>
              </w:rPr>
              <w:t>Ulica, číslo:</w:t>
            </w:r>
          </w:p>
        </w:tc>
        <w:tc>
          <w:tcPr>
            <w:tcW w:w="5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b/>
                <w:bCs/>
                <w:sz w:val="22"/>
              </w:rPr>
              <w:t>Obec:</w:t>
            </w:r>
          </w:p>
        </w:tc>
        <w:tc>
          <w:tcPr>
            <w:tcW w:w="5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proofErr w:type="spellStart"/>
            <w:r w:rsidRPr="00B004DD">
              <w:rPr>
                <w:b/>
                <w:bCs/>
                <w:sz w:val="22"/>
              </w:rPr>
              <w:t>Parc</w:t>
            </w:r>
            <w:proofErr w:type="spellEnd"/>
            <w:r w:rsidRPr="00B004DD">
              <w:rPr>
                <w:b/>
                <w:bCs/>
                <w:sz w:val="22"/>
              </w:rPr>
              <w:t>. č.:</w:t>
            </w:r>
          </w:p>
        </w:tc>
        <w:tc>
          <w:tcPr>
            <w:tcW w:w="5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Katastrálne územie:</w:t>
            </w:r>
          </w:p>
        </w:tc>
        <w:tc>
          <w:tcPr>
            <w:tcW w:w="5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Účel spracovania energetického certifikátu:</w:t>
            </w:r>
          </w:p>
        </w:tc>
        <w:tc>
          <w:tcPr>
            <w:tcW w:w="4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ascii="Arial" w:hAnsi="Arial"/>
                <w:sz w:val="22"/>
              </w:rPr>
            </w:pPr>
          </w:p>
        </w:tc>
      </w:tr>
      <w:tr w:rsidR="00603FB1" w:rsidRPr="00B004DD" w:rsidTr="00B345B7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  <w:r w:rsidRPr="00B004D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66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Výpočet potreby tepla na vykurovanie </w:t>
            </w:r>
          </w:p>
        </w:tc>
      </w:tr>
      <w:tr w:rsidR="00603FB1" w:rsidRPr="00B004DD" w:rsidTr="00B345B7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  <w:r w:rsidRPr="00B004D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8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VSTUPNÉ ÚDAJE</w:t>
            </w:r>
          </w:p>
        </w:tc>
      </w:tr>
      <w:tr w:rsidR="00603FB1" w:rsidRPr="00B004DD" w:rsidTr="00B345B7">
        <w:trPr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Budova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Kategória budovy (jeden účel užívania)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Zmiešaný účel užívania – kategória 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</w:tr>
      <w:tr w:rsidR="00603FB1" w:rsidRPr="00B004DD" w:rsidTr="00B345B7">
        <w:trPr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Zmiešaný účel užívania – kategória 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</w:tr>
      <w:tr w:rsidR="00603FB1" w:rsidRPr="00B004DD" w:rsidTr="00B345B7">
        <w:trPr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Podiel celkovej podlahovej plochy – kategória 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%</w:t>
            </w:r>
          </w:p>
        </w:tc>
      </w:tr>
      <w:tr w:rsidR="00603FB1" w:rsidRPr="00B004DD" w:rsidTr="00B345B7">
        <w:trPr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Podiel celkovej podlahovej plochy – kategória 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%</w:t>
            </w:r>
          </w:p>
        </w:tc>
      </w:tr>
      <w:tr w:rsidR="00603FB1" w:rsidRPr="00B004DD" w:rsidTr="00B345B7">
        <w:trPr>
          <w:trHeight w:val="2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Rok kolaudácie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Rok poslednej zmeny tepelnej ochrany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Typ, konštrukčný systém, stavebná sústava (bytové domy)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Šírka budovy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16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Dĺžka budovy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17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Výška budovy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Počet podlaží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</w:tr>
      <w:tr w:rsidR="00603FB1" w:rsidRPr="00B004DD" w:rsidTr="00B345B7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Obostavaný objem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m³</w:t>
            </w:r>
          </w:p>
        </w:tc>
      </w:tr>
      <w:tr w:rsidR="00603FB1" w:rsidRPr="00B004DD" w:rsidTr="00B345B7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Celková podlahová plocha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m²</w:t>
            </w:r>
          </w:p>
        </w:tc>
      </w:tr>
      <w:tr w:rsidR="00603FB1" w:rsidRPr="00B004DD" w:rsidTr="00B345B7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Celková </w:t>
            </w:r>
            <w:proofErr w:type="spellStart"/>
            <w:r w:rsidRPr="00B004DD">
              <w:rPr>
                <w:sz w:val="22"/>
              </w:rPr>
              <w:t>teplovýmenná</w:t>
            </w:r>
            <w:proofErr w:type="spellEnd"/>
            <w:r w:rsidRPr="00B004DD">
              <w:rPr>
                <w:sz w:val="22"/>
              </w:rPr>
              <w:t xml:space="preserve"> plocha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m²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Priemerná konštrukčná výška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Faktor tvaru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1/m</w:t>
            </w:r>
          </w:p>
        </w:tc>
      </w:tr>
      <w:tr w:rsidR="00603FB1" w:rsidRPr="00B004DD" w:rsidTr="00B345B7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24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Výpočet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Výpočtová metóda </w:t>
            </w:r>
          </w:p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25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Počet </w:t>
            </w:r>
            <w:proofErr w:type="spellStart"/>
            <w:r w:rsidRPr="00B004DD">
              <w:rPr>
                <w:sz w:val="22"/>
              </w:rPr>
              <w:t>dennostupňov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K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.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deň</w:t>
            </w:r>
          </w:p>
        </w:tc>
      </w:tr>
      <w:tr w:rsidR="00603FB1" w:rsidRPr="00B004DD" w:rsidTr="00B345B7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  <w:r w:rsidRPr="00B004D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  <w:r w:rsidRPr="00B004DD">
              <w:rPr>
                <w:sz w:val="22"/>
              </w:rPr>
              <w:t>Tepelné straty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ascii="Arial" w:hAnsi="Arial"/>
                <w:sz w:val="22"/>
              </w:rPr>
            </w:pPr>
            <w:r w:rsidRPr="00B004D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356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Popis/názov obvodovej konštrukcie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 xml:space="preserve">Súčiniteľ prechodu tepla konštrukcie </w:t>
            </w:r>
            <w:proofErr w:type="spellStart"/>
            <w:r w:rsidRPr="00B004DD">
              <w:rPr>
                <w:sz w:val="22"/>
              </w:rPr>
              <w:t>U</w:t>
            </w:r>
            <w:r w:rsidRPr="00B004DD">
              <w:rPr>
                <w:sz w:val="22"/>
                <w:vertAlign w:val="subscript"/>
              </w:rPr>
              <w:t>i</w:t>
            </w:r>
            <w:proofErr w:type="spellEnd"/>
            <w:r>
              <w:rPr>
                <w:sz w:val="22"/>
                <w:vertAlign w:val="subscript"/>
              </w:rPr>
              <w:t xml:space="preserve"> </w:t>
            </w:r>
            <w:r>
              <w:rPr>
                <w:rFonts w:cs="Times New Roman"/>
                <w:sz w:val="22"/>
              </w:rPr>
              <w:t>[</w:t>
            </w:r>
            <w:r w:rsidRPr="00B004DD">
              <w:rPr>
                <w:sz w:val="22"/>
              </w:rPr>
              <w:t>W/(m²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.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K)</w:t>
            </w:r>
            <w:r>
              <w:rPr>
                <w:rFonts w:cs="Times New Roman"/>
                <w:sz w:val="22"/>
              </w:rPr>
              <w:t>]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Default="00603FB1" w:rsidP="00B345B7">
            <w:pPr>
              <w:spacing w:after="0"/>
              <w:jc w:val="center"/>
              <w:rPr>
                <w:sz w:val="22"/>
              </w:rPr>
            </w:pPr>
            <w:proofErr w:type="spellStart"/>
            <w:r w:rsidRPr="00B004DD">
              <w:rPr>
                <w:sz w:val="22"/>
              </w:rPr>
              <w:t>Teplovýmenná</w:t>
            </w:r>
            <w:proofErr w:type="spellEnd"/>
            <w:r w:rsidRPr="00B004DD">
              <w:rPr>
                <w:sz w:val="22"/>
              </w:rPr>
              <w:t xml:space="preserve">  plocha</w:t>
            </w:r>
            <w:r>
              <w:rPr>
                <w:sz w:val="22"/>
              </w:rPr>
              <w:t xml:space="preserve"> </w:t>
            </w:r>
            <w:proofErr w:type="spellStart"/>
            <w:r w:rsidRPr="00B004DD">
              <w:rPr>
                <w:sz w:val="22"/>
              </w:rPr>
              <w:t>A</w:t>
            </w:r>
            <w:r w:rsidRPr="00B004DD">
              <w:rPr>
                <w:sz w:val="22"/>
                <w:vertAlign w:val="subscript"/>
              </w:rPr>
              <w:t>i</w:t>
            </w:r>
            <w:proofErr w:type="spellEnd"/>
            <w:r w:rsidRPr="00B004DD">
              <w:rPr>
                <w:sz w:val="22"/>
              </w:rPr>
              <w:t xml:space="preserve"> </w:t>
            </w:r>
          </w:p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(m²)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Default="00603FB1" w:rsidP="00B345B7">
            <w:pPr>
              <w:spacing w:after="0"/>
              <w:jc w:val="center"/>
              <w:rPr>
                <w:i/>
                <w:iCs/>
                <w:sz w:val="22"/>
              </w:rPr>
            </w:pPr>
            <w:r w:rsidRPr="00B004DD">
              <w:rPr>
                <w:sz w:val="22"/>
              </w:rPr>
              <w:t xml:space="preserve">Teplotný redukčný faktor </w:t>
            </w:r>
            <w:r w:rsidRPr="00B004DD">
              <w:rPr>
                <w:i/>
                <w:iCs/>
                <w:sz w:val="22"/>
              </w:rPr>
              <w:t xml:space="preserve">b </w:t>
            </w:r>
          </w:p>
          <w:p w:rsidR="00603FB1" w:rsidRPr="00E13A70" w:rsidRDefault="00603FB1" w:rsidP="00B345B7">
            <w:pPr>
              <w:spacing w:after="0"/>
              <w:jc w:val="center"/>
              <w:rPr>
                <w:sz w:val="22"/>
              </w:rPr>
            </w:pPr>
            <w:r w:rsidRPr="00020178">
              <w:rPr>
                <w:iCs/>
                <w:sz w:val="22"/>
              </w:rPr>
              <w:t>(-)</w:t>
            </w:r>
            <w:r w:rsidRPr="00E13A70">
              <w:rPr>
                <w:sz w:val="22"/>
              </w:rPr>
              <w:t xml:space="preserve"> </w:t>
            </w:r>
          </w:p>
        </w:tc>
      </w:tr>
      <w:tr w:rsidR="00603FB1" w:rsidRPr="00B004DD" w:rsidTr="00B345B7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56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Obvodový plášť 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color w:val="FF0000"/>
                <w:sz w:val="22"/>
              </w:rPr>
            </w:pPr>
            <w:r w:rsidRPr="00B004DD">
              <w:rPr>
                <w:color w:val="FF0000"/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26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27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Strecha :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color w:val="FF0000"/>
                <w:sz w:val="22"/>
              </w:rPr>
            </w:pPr>
            <w:r w:rsidRPr="00B004DD">
              <w:rPr>
                <w:color w:val="FF0000"/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color w:val="FF0000"/>
                <w:sz w:val="22"/>
              </w:rPr>
            </w:pPr>
            <w:r w:rsidRPr="00B004DD">
              <w:rPr>
                <w:color w:val="FF000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lastRenderedPageBreak/>
              <w:t>34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Podlaha :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color w:val="FF0000"/>
                <w:sz w:val="22"/>
              </w:rPr>
            </w:pPr>
            <w:r w:rsidRPr="00B004DD">
              <w:rPr>
                <w:color w:val="FF0000"/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color w:val="FF0000"/>
                <w:sz w:val="22"/>
              </w:rPr>
            </w:pPr>
            <w:r w:rsidRPr="00B004DD">
              <w:rPr>
                <w:color w:val="FF000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36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37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color w:val="FF0000"/>
                <w:sz w:val="22"/>
              </w:rPr>
            </w:pPr>
            <w:r w:rsidRPr="00B004DD">
              <w:rPr>
                <w:color w:val="FF0000"/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color w:val="FF0000"/>
                <w:sz w:val="22"/>
              </w:rPr>
            </w:pPr>
            <w:r w:rsidRPr="00B004DD">
              <w:rPr>
                <w:color w:val="FF000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Otvorové konštrukcie :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color w:val="FF0000"/>
                <w:sz w:val="22"/>
              </w:rPr>
            </w:pPr>
            <w:r w:rsidRPr="00B004DD">
              <w:rPr>
                <w:color w:val="FF0000"/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color w:val="FF0000"/>
                <w:sz w:val="22"/>
              </w:rPr>
            </w:pPr>
            <w:r w:rsidRPr="00B004DD">
              <w:rPr>
                <w:color w:val="FF0000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17467B" w:rsidRDefault="00603FB1" w:rsidP="00B345B7">
            <w:pPr>
              <w:spacing w:after="0"/>
              <w:jc w:val="center"/>
              <w:rPr>
                <w:sz w:val="22"/>
              </w:rPr>
            </w:pPr>
            <w:r w:rsidRPr="0017467B">
              <w:rPr>
                <w:sz w:val="22"/>
              </w:rPr>
              <w:t>43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ascii="Arial" w:hAnsi="Arial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17467B" w:rsidRDefault="00603FB1" w:rsidP="00B345B7">
            <w:pPr>
              <w:spacing w:after="0"/>
              <w:jc w:val="center"/>
              <w:rPr>
                <w:sz w:val="22"/>
              </w:rPr>
            </w:pPr>
            <w:r w:rsidRPr="0017467B">
              <w:rPr>
                <w:sz w:val="22"/>
              </w:rPr>
              <w:t>44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ascii="Arial" w:hAnsi="Arial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17467B" w:rsidRDefault="00603FB1" w:rsidP="00B345B7">
            <w:pPr>
              <w:spacing w:after="0"/>
              <w:jc w:val="center"/>
              <w:rPr>
                <w:sz w:val="22"/>
              </w:rPr>
            </w:pPr>
            <w:r w:rsidRPr="0017467B">
              <w:rPr>
                <w:sz w:val="22"/>
              </w:rPr>
              <w:t>45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ascii="Arial" w:hAnsi="Arial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  <w:r w:rsidRPr="00B004DD">
              <w:rPr>
                <w:rFonts w:ascii="Arial" w:hAnsi="Arial"/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ascii="Arial" w:hAnsi="Arial"/>
                <w:sz w:val="22"/>
              </w:rPr>
            </w:pPr>
            <w:r w:rsidRPr="00B004DD">
              <w:rPr>
                <w:rFonts w:ascii="Arial" w:hAnsi="Arial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17467B" w:rsidRDefault="00603FB1" w:rsidP="00B345B7">
            <w:pPr>
              <w:spacing w:after="0"/>
              <w:jc w:val="center"/>
              <w:rPr>
                <w:sz w:val="22"/>
              </w:rPr>
            </w:pPr>
            <w:r w:rsidRPr="0017467B">
              <w:rPr>
                <w:sz w:val="22"/>
              </w:rPr>
              <w:t>46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ascii="Arial" w:hAnsi="Arial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Priemerný súčiniteľ prechodu tepla U</w:t>
            </w:r>
            <w:r w:rsidRPr="00B004DD">
              <w:rPr>
                <w:sz w:val="22"/>
                <w:vertAlign w:val="subscript"/>
              </w:rPr>
              <w:t>m</w:t>
            </w:r>
            <w:r w:rsidRPr="00B004DD">
              <w:rPr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W/(m²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.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 xml:space="preserve">K)   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17467B" w:rsidRDefault="00603FB1" w:rsidP="00B345B7">
            <w:pPr>
              <w:spacing w:after="0"/>
              <w:jc w:val="center"/>
              <w:rPr>
                <w:sz w:val="22"/>
              </w:rPr>
            </w:pPr>
            <w:r w:rsidRPr="0017467B">
              <w:rPr>
                <w:sz w:val="22"/>
              </w:rPr>
              <w:t>47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ascii="Arial" w:hAnsi="Arial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Tepelná vodivosť (priepustnosť) podlahy a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stien vo vykur</w:t>
            </w:r>
            <w:r>
              <w:rPr>
                <w:sz w:val="22"/>
              </w:rPr>
              <w:t>ovanom</w:t>
            </w:r>
            <w:r w:rsidRPr="00B004DD">
              <w:rPr>
                <w:sz w:val="22"/>
              </w:rPr>
              <w:t xml:space="preserve"> suteréne  L</w:t>
            </w:r>
            <w:r w:rsidRPr="00B004DD">
              <w:rPr>
                <w:sz w:val="22"/>
                <w:vertAlign w:val="subscript"/>
              </w:rPr>
              <w:t xml:space="preserve">S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ascii="Arial" w:hAnsi="Arial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W/K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Vplyv tepelných mostov  ΔU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W/(m²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.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K)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Zvýšenie tepelnej straty vplyvom tepelných mostov  ΔH</w:t>
            </w:r>
            <w:r w:rsidRPr="00B004DD">
              <w:rPr>
                <w:sz w:val="22"/>
                <w:vertAlign w:val="subscript"/>
              </w:rPr>
              <w:t>TM</w:t>
            </w:r>
            <w:r w:rsidRPr="00B004DD">
              <w:rPr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W/K</w:t>
            </w:r>
          </w:p>
        </w:tc>
      </w:tr>
      <w:tr w:rsidR="00603FB1" w:rsidRPr="00B004DD" w:rsidTr="00B345B7">
        <w:trPr>
          <w:trHeight w:val="109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Popis otvorovej konštrukcie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Celková dĺžka škár otvorových konštrukcií l</w:t>
            </w:r>
            <w:r w:rsidRPr="00B004DD">
              <w:rPr>
                <w:i/>
                <w:sz w:val="22"/>
              </w:rPr>
              <w:t xml:space="preserve"> </w:t>
            </w:r>
            <w:r w:rsidRPr="00B004DD">
              <w:rPr>
                <w:sz w:val="22"/>
              </w:rPr>
              <w:t>(m)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 xml:space="preserve">Súčiniteľ </w:t>
            </w:r>
            <w:proofErr w:type="spellStart"/>
            <w:r w:rsidRPr="00B004DD">
              <w:rPr>
                <w:sz w:val="22"/>
              </w:rPr>
              <w:t>prievzdušnosti</w:t>
            </w:r>
            <w:proofErr w:type="spellEnd"/>
            <w:r w:rsidRPr="00B004DD">
              <w:rPr>
                <w:sz w:val="22"/>
              </w:rPr>
              <w:t xml:space="preserve"> otvorových výplní i .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10</w:t>
            </w:r>
            <w:r w:rsidRPr="00B004DD">
              <w:rPr>
                <w:sz w:val="22"/>
                <w:vertAlign w:val="superscript"/>
              </w:rPr>
              <w:t xml:space="preserve">4 </w:t>
            </w:r>
            <w:r w:rsidRPr="00B004DD">
              <w:rPr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[</w:t>
            </w:r>
            <w:r w:rsidRPr="00B004DD">
              <w:rPr>
                <w:sz w:val="22"/>
              </w:rPr>
              <w:t>m²/(s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.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Pa</w:t>
            </w:r>
            <w:r w:rsidRPr="00B004DD">
              <w:rPr>
                <w:sz w:val="22"/>
                <w:vertAlign w:val="superscript"/>
              </w:rPr>
              <w:t>0,67</w:t>
            </w:r>
            <w:r w:rsidRPr="00B004DD">
              <w:rPr>
                <w:sz w:val="22"/>
              </w:rPr>
              <w:t>)</w:t>
            </w:r>
            <w:r>
              <w:rPr>
                <w:rFonts w:cs="Times New Roman"/>
                <w:sz w:val="22"/>
              </w:rPr>
              <w:t>]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Charakteristické číslo budovy B (ak sa použije na výpočet výmeny vzduchu)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  <w:vertAlign w:val="superscript"/>
              </w:rPr>
            </w:pPr>
            <w:r w:rsidRPr="00B004DD">
              <w:rPr>
                <w:sz w:val="22"/>
              </w:rPr>
              <w:t>Pa</w:t>
            </w:r>
            <w:r w:rsidRPr="00B004DD">
              <w:rPr>
                <w:sz w:val="22"/>
                <w:vertAlign w:val="superscript"/>
              </w:rPr>
              <w:t>0,67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</w:t>
            </w:r>
            <w:r w:rsidRPr="00B004DD">
              <w:rPr>
                <w:sz w:val="22"/>
              </w:rPr>
              <w:t xml:space="preserve">ypočítaná </w:t>
            </w:r>
            <w:r>
              <w:rPr>
                <w:sz w:val="22"/>
              </w:rPr>
              <w:t>p</w:t>
            </w:r>
            <w:r w:rsidRPr="00B004DD">
              <w:rPr>
                <w:sz w:val="22"/>
              </w:rPr>
              <w:t xml:space="preserve">riemerná intenzita výmeny vzduchu  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1/h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Nameraná vzduchotesnosť  n</w:t>
            </w:r>
            <w:r w:rsidRPr="00B004DD">
              <w:rPr>
                <w:sz w:val="22"/>
                <w:vertAlign w:val="subscript"/>
              </w:rPr>
              <w:t>50</w:t>
            </w:r>
            <w:r w:rsidRPr="00B004DD">
              <w:rPr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1/h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56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Uvažovaná priemerná intenzita výmeny vzduchu  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1/h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proofErr w:type="spellStart"/>
            <w:r w:rsidRPr="00B004DD">
              <w:rPr>
                <w:sz w:val="22"/>
              </w:rPr>
              <w:t>Rekuperačná</w:t>
            </w:r>
            <w:proofErr w:type="spellEnd"/>
            <w:r w:rsidRPr="00B004DD">
              <w:rPr>
                <w:sz w:val="22"/>
              </w:rPr>
              <w:t xml:space="preserve"> jednotka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Účinnosť </w:t>
            </w:r>
            <w:proofErr w:type="spellStart"/>
            <w:r w:rsidRPr="00B004DD">
              <w:rPr>
                <w:sz w:val="22"/>
              </w:rPr>
              <w:t>rekuperačnej</w:t>
            </w:r>
            <w:proofErr w:type="spellEnd"/>
            <w:r w:rsidRPr="00B004DD">
              <w:rPr>
                <w:sz w:val="22"/>
              </w:rPr>
              <w:t xml:space="preserve"> jednotky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%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Podiel vzduchu prechádzajúceho cez jednotku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m³</w:t>
            </w:r>
          </w:p>
        </w:tc>
      </w:tr>
      <w:tr w:rsidR="00603FB1" w:rsidRPr="00B004DD" w:rsidTr="00B34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60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Tepelné zisky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Tep</w:t>
            </w:r>
            <w:r>
              <w:rPr>
                <w:sz w:val="22"/>
              </w:rPr>
              <w:t>elný</w:t>
            </w:r>
            <w:r w:rsidRPr="00B004DD">
              <w:rPr>
                <w:sz w:val="22"/>
              </w:rPr>
              <w:t xml:space="preserve"> výkon vnútorného zdroja q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W/m² 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61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 xml:space="preserve">Vnútorné tepelné zisky </w:t>
            </w:r>
            <w:proofErr w:type="spellStart"/>
            <w:r w:rsidRPr="00B004DD">
              <w:rPr>
                <w:b/>
                <w:bCs/>
                <w:sz w:val="22"/>
              </w:rPr>
              <w:t>Qi</w:t>
            </w:r>
            <w:proofErr w:type="spellEnd"/>
            <w:r w:rsidRPr="00B004DD">
              <w:rPr>
                <w:b/>
                <w:bCs/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kWh/a</w:t>
            </w:r>
          </w:p>
        </w:tc>
      </w:tr>
      <w:tr w:rsidR="00603FB1" w:rsidRPr="00B004DD" w:rsidTr="00B345B7">
        <w:trPr>
          <w:trHeight w:val="8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Orientácia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 xml:space="preserve">Intenzita slnečného žiarenia </w:t>
            </w:r>
            <w:proofErr w:type="spellStart"/>
            <w:r w:rsidRPr="00B004DD">
              <w:rPr>
                <w:sz w:val="22"/>
              </w:rPr>
              <w:t>I</w:t>
            </w:r>
            <w:r w:rsidRPr="00B004DD">
              <w:rPr>
                <w:sz w:val="22"/>
                <w:vertAlign w:val="subscript"/>
              </w:rPr>
              <w:t>sj</w:t>
            </w:r>
            <w:proofErr w:type="spellEnd"/>
            <w:r w:rsidRPr="00B004DD">
              <w:rPr>
                <w:sz w:val="22"/>
              </w:rPr>
              <w:t xml:space="preserve"> (</w:t>
            </w:r>
            <w:proofErr w:type="spellStart"/>
            <w:r w:rsidRPr="00B004DD">
              <w:rPr>
                <w:sz w:val="22"/>
              </w:rPr>
              <w:t>kWh</w:t>
            </w:r>
            <w:proofErr w:type="spellEnd"/>
            <w:r w:rsidRPr="00B004DD">
              <w:rPr>
                <w:sz w:val="22"/>
              </w:rPr>
              <w:t>/m²)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 xml:space="preserve">Priepustnosť slnečného žiarenia </w:t>
            </w:r>
          </w:p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g (-)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Tieniaci faktor</w:t>
            </w:r>
          </w:p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(-)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Plocha zasklených otvorových konštrukcií A (m²)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Účinn</w:t>
            </w:r>
            <w:r>
              <w:rPr>
                <w:sz w:val="22"/>
              </w:rPr>
              <w:t xml:space="preserve">á </w:t>
            </w:r>
            <w:proofErr w:type="spellStart"/>
            <w:r>
              <w:rPr>
                <w:sz w:val="22"/>
              </w:rPr>
              <w:t>kol</w:t>
            </w:r>
            <w:r w:rsidRPr="00B004DD">
              <w:rPr>
                <w:sz w:val="22"/>
              </w:rPr>
              <w:t>ekčná</w:t>
            </w:r>
            <w:proofErr w:type="spellEnd"/>
            <w:r w:rsidRPr="00B004DD">
              <w:rPr>
                <w:sz w:val="22"/>
              </w:rPr>
              <w:t xml:space="preserve"> plocha</w:t>
            </w:r>
            <w:r>
              <w:rPr>
                <w:sz w:val="22"/>
              </w:rPr>
              <w:t>,</w:t>
            </w:r>
            <w:r w:rsidRPr="00B004DD">
              <w:rPr>
                <w:sz w:val="22"/>
              </w:rPr>
              <w:t xml:space="preserve"> plné časti A (m²) (chladenie)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62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63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64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65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lastRenderedPageBreak/>
              <w:t>66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67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68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69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70</w:t>
            </w:r>
          </w:p>
        </w:tc>
        <w:tc>
          <w:tcPr>
            <w:tcW w:w="3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 xml:space="preserve">Solárne tepelné zisky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kWh/a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3FB1" w:rsidRPr="00B004DD" w:rsidRDefault="00603FB1" w:rsidP="00B345B7">
            <w:pPr>
              <w:spacing w:after="0" w:line="240" w:lineRule="auto"/>
              <w:ind w:left="113" w:right="113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Merná potreba tepla na vykurovanie a chladenie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b/>
                <w:sz w:val="22"/>
              </w:rPr>
            </w:pPr>
            <w:r w:rsidRPr="00B004DD">
              <w:rPr>
                <w:b/>
                <w:sz w:val="22"/>
              </w:rPr>
              <w:t>Sezónna metóda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Cs/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71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  <w:vertAlign w:val="subscript"/>
              </w:rPr>
            </w:pPr>
            <w:r w:rsidRPr="00B004DD">
              <w:rPr>
                <w:sz w:val="22"/>
              </w:rPr>
              <w:t xml:space="preserve">Merná tepelná strata prechodom </w:t>
            </w:r>
            <w:proofErr w:type="spellStart"/>
            <w:r w:rsidRPr="00B004DD">
              <w:rPr>
                <w:sz w:val="22"/>
              </w:rPr>
              <w:t>H</w:t>
            </w:r>
            <w:r w:rsidRPr="00B004DD">
              <w:rPr>
                <w:sz w:val="22"/>
                <w:vertAlign w:val="subscript"/>
              </w:rPr>
              <w:t>t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Cs/>
                <w:sz w:val="22"/>
              </w:rPr>
            </w:pPr>
            <w:r w:rsidRPr="00B004DD">
              <w:rPr>
                <w:bCs/>
                <w:sz w:val="22"/>
              </w:rPr>
              <w:t>W/K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72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Merná tepelná strata </w:t>
            </w:r>
            <w:proofErr w:type="spellStart"/>
            <w:r w:rsidRPr="00B004DD">
              <w:rPr>
                <w:sz w:val="22"/>
              </w:rPr>
              <w:t>H</w:t>
            </w:r>
            <w:r w:rsidRPr="00B004DD">
              <w:rPr>
                <w:sz w:val="22"/>
                <w:vertAlign w:val="subscript"/>
              </w:rPr>
              <w:t>v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Cs/>
                <w:sz w:val="22"/>
              </w:rPr>
              <w:t>W/K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73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b/>
                <w:sz w:val="22"/>
              </w:rPr>
            </w:pPr>
            <w:r w:rsidRPr="00B004DD">
              <w:rPr>
                <w:sz w:val="22"/>
              </w:rPr>
              <w:t xml:space="preserve">Faktor využitia tepelných ziskov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74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b/>
                <w:sz w:val="22"/>
              </w:rPr>
              <w:t>Merná potreba tepla na vykurovanie – sezónna metóda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kWh/(m</w:t>
            </w:r>
            <w:r w:rsidRPr="00B004DD">
              <w:rPr>
                <w:b/>
                <w:bCs/>
                <w:sz w:val="22"/>
                <w:vertAlign w:val="superscript"/>
              </w:rPr>
              <w:t>2</w:t>
            </w:r>
            <w:r>
              <w:rPr>
                <w:b/>
                <w:bCs/>
                <w:sz w:val="22"/>
                <w:vertAlign w:val="superscript"/>
              </w:rPr>
              <w:t> </w:t>
            </w:r>
            <w:r w:rsidRPr="00B004DD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 </w:t>
            </w:r>
            <w:r w:rsidRPr="00B004DD">
              <w:rPr>
                <w:b/>
                <w:bCs/>
                <w:sz w:val="22"/>
              </w:rPr>
              <w:t>a)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b/>
                <w:sz w:val="22"/>
              </w:rPr>
            </w:pPr>
            <w:r w:rsidRPr="00B004DD">
              <w:rPr>
                <w:b/>
                <w:sz w:val="22"/>
              </w:rPr>
              <w:t>Mesačná metóda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75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Priemerná vonkajšia teplota pre obdobie vykurovania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  <w:r w:rsidRPr="00B004DD">
              <w:rPr>
                <w:sz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°C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76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Trvanie obdobia vykurovania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  <w:r w:rsidRPr="00B004DD">
              <w:rPr>
                <w:sz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Cs/>
                <w:sz w:val="22"/>
              </w:rPr>
            </w:pPr>
            <w:r w:rsidRPr="00B004DD">
              <w:rPr>
                <w:bCs/>
                <w:sz w:val="22"/>
              </w:rPr>
              <w:t>dni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77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Požadovaná vnútorná teplota pre obdobie vykurovania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°C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78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Prerušované vykurovanie (áno/nie)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Cs/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79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Počet hodín s normálnou prevádzkou v pracovnom dni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Cs/>
                <w:sz w:val="22"/>
              </w:rPr>
            </w:pPr>
            <w:r w:rsidRPr="00B004DD">
              <w:rPr>
                <w:bCs/>
                <w:sz w:val="22"/>
              </w:rPr>
              <w:t>h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80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Počet hodín s normálnou prevádzkou počas dní víkendu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Cs/>
                <w:sz w:val="22"/>
              </w:rPr>
            </w:pPr>
            <w:r w:rsidRPr="00B004DD">
              <w:rPr>
                <w:bCs/>
                <w:sz w:val="22"/>
              </w:rPr>
              <w:t>h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81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Spôsob uvažovania prerušovaného vykurovania (upravená vnútorná teplota/redukčný faktor)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82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Redukčný faktor pre prerušované vykurovanie (ak sa uvažuje)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83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Upravená vnútorná teplota pre prerušované vykurovanie (ak sa uvažuje)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°C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84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Typ konštrukcie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85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C - vnútorná tepelná kapacita  J/(K.m²)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J/(K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.</w:t>
            </w:r>
            <w:r>
              <w:rPr>
                <w:sz w:val="22"/>
              </w:rPr>
              <w:t> </w:t>
            </w:r>
            <w:r w:rsidRPr="00B004DD">
              <w:rPr>
                <w:sz w:val="22"/>
              </w:rPr>
              <w:t>m²)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86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Priemerný faktor využitia tepelných ziskov – vykurovanie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87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b/>
                <w:sz w:val="22"/>
              </w:rPr>
              <w:t>Merná potreba tepla na vykurovanie – mesačná metóda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kWh/(m</w:t>
            </w:r>
            <w:r w:rsidRPr="00B004DD">
              <w:rPr>
                <w:b/>
                <w:bCs/>
                <w:sz w:val="22"/>
                <w:vertAlign w:val="superscript"/>
              </w:rPr>
              <w:t>2</w:t>
            </w:r>
            <w:r>
              <w:rPr>
                <w:b/>
                <w:bCs/>
                <w:sz w:val="22"/>
                <w:vertAlign w:val="superscript"/>
              </w:rPr>
              <w:t> </w:t>
            </w:r>
            <w:r w:rsidRPr="00B004DD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 </w:t>
            </w:r>
            <w:r w:rsidRPr="00B004DD">
              <w:rPr>
                <w:b/>
                <w:bCs/>
                <w:sz w:val="22"/>
              </w:rPr>
              <w:t>a) </w:t>
            </w:r>
          </w:p>
        </w:tc>
      </w:tr>
      <w:tr w:rsidR="00603FB1" w:rsidRPr="00B004DD" w:rsidTr="00B345B7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ind w:left="113" w:right="113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b/>
                <w:bCs/>
                <w:sz w:val="22"/>
              </w:rPr>
              <w:t>Chladenie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88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Priemerná vonkajšia teplota pre obdobie chladenia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°C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89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Požadovaná vnútorná teplota pre obdobie chladenia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°C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90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Trvanie obdobia chladenia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dni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91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 xml:space="preserve">Účinná solárna </w:t>
            </w:r>
            <w:proofErr w:type="spellStart"/>
            <w:r w:rsidRPr="00B004DD">
              <w:rPr>
                <w:sz w:val="22"/>
              </w:rPr>
              <w:t>kolekčná</w:t>
            </w:r>
            <w:proofErr w:type="spellEnd"/>
            <w:r w:rsidRPr="00B004DD">
              <w:rPr>
                <w:sz w:val="22"/>
              </w:rPr>
              <w:t xml:space="preserve"> plocha</w:t>
            </w:r>
            <w:r w:rsidRPr="00B004DD">
              <w:rPr>
                <w:sz w:val="22"/>
                <w:vertAlign w:val="superscript"/>
              </w:rPr>
              <w:t xml:space="preserve"> </w:t>
            </w:r>
            <w:r w:rsidRPr="00B004DD">
              <w:rPr>
                <w:sz w:val="22"/>
              </w:rPr>
              <w:t>plných častí v m²</w:t>
            </w:r>
            <w:r w:rsidRPr="00B004DD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m²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92</w:t>
            </w:r>
          </w:p>
        </w:tc>
        <w:tc>
          <w:tcPr>
            <w:tcW w:w="3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Priemerný faktor využitia tepelných strát – chladenie - mesačná metóda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Del="007D4620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93</w:t>
            </w:r>
          </w:p>
        </w:tc>
        <w:tc>
          <w:tcPr>
            <w:tcW w:w="3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b/>
                <w:sz w:val="22"/>
              </w:rPr>
            </w:pPr>
            <w:r w:rsidRPr="00B004DD">
              <w:rPr>
                <w:b/>
                <w:sz w:val="22"/>
              </w:rPr>
              <w:t>Potreba chladu na chladenie – mesačná metóda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b/>
                <w:sz w:val="22"/>
              </w:rPr>
            </w:pPr>
            <w:r w:rsidRPr="00B004DD">
              <w:rPr>
                <w:b/>
                <w:sz w:val="22"/>
              </w:rPr>
              <w:t>kWh/(m</w:t>
            </w:r>
            <w:r w:rsidRPr="00B004DD"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superscript"/>
              </w:rPr>
              <w:t> </w:t>
            </w:r>
            <w:r w:rsidRPr="00B004DD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 </w:t>
            </w:r>
            <w:r w:rsidRPr="00B004DD">
              <w:rPr>
                <w:b/>
                <w:sz w:val="22"/>
              </w:rPr>
              <w:t>a)</w:t>
            </w:r>
          </w:p>
        </w:tc>
      </w:tr>
      <w:tr w:rsidR="00603FB1" w:rsidRPr="00B004DD" w:rsidTr="00B345B7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VÝSLEDKY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94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Merná tepelná strata bez tepelných ziskov (ak sa vyžaduje)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W/K</w:t>
            </w:r>
          </w:p>
        </w:tc>
      </w:tr>
      <w:tr w:rsidR="00603FB1" w:rsidRPr="00B004DD" w:rsidTr="00B345B7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95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b/>
                <w:sz w:val="22"/>
              </w:rPr>
            </w:pPr>
            <w:r w:rsidRPr="00B004DD">
              <w:rPr>
                <w:b/>
                <w:sz w:val="22"/>
              </w:rPr>
              <w:t>Merná potreba tepla na vykurovanie – sezónna metóda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b/>
                <w:bCs/>
                <w:sz w:val="22"/>
              </w:rPr>
              <w:t>kWh/(m²</w:t>
            </w:r>
            <w:r>
              <w:rPr>
                <w:b/>
                <w:bCs/>
                <w:sz w:val="22"/>
              </w:rPr>
              <w:t> </w:t>
            </w:r>
            <w:r w:rsidRPr="00B004DD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 </w:t>
            </w:r>
            <w:r w:rsidRPr="00B004DD">
              <w:rPr>
                <w:b/>
                <w:bCs/>
                <w:sz w:val="22"/>
              </w:rPr>
              <w:t>a)</w:t>
            </w:r>
          </w:p>
        </w:tc>
      </w:tr>
      <w:tr w:rsidR="00603FB1" w:rsidRPr="00B004DD" w:rsidTr="00B345B7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96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Merná potreba tepla na vykurovanie – mesačná metóda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kWh/(m²</w:t>
            </w:r>
            <w:r>
              <w:rPr>
                <w:b/>
                <w:bCs/>
                <w:sz w:val="22"/>
              </w:rPr>
              <w:t> </w:t>
            </w:r>
            <w:r w:rsidRPr="00B004DD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 </w:t>
            </w:r>
            <w:r w:rsidRPr="00B004DD">
              <w:rPr>
                <w:b/>
                <w:bCs/>
                <w:sz w:val="22"/>
              </w:rPr>
              <w:t>a)</w:t>
            </w:r>
          </w:p>
        </w:tc>
      </w:tr>
      <w:tr w:rsidR="00603FB1" w:rsidRPr="00B004DD" w:rsidTr="00B345B7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sz w:val="22"/>
              </w:rPr>
            </w:pPr>
            <w:r w:rsidRPr="00B004DD">
              <w:rPr>
                <w:sz w:val="22"/>
              </w:rPr>
              <w:t>97</w:t>
            </w: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sz w:val="22"/>
              </w:rPr>
            </w:pPr>
            <w:r w:rsidRPr="00B004DD">
              <w:rPr>
                <w:sz w:val="22"/>
              </w:rPr>
              <w:t> 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Merná potreba chladu na chladenie – mesačná metóda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b/>
                <w:bCs/>
                <w:sz w:val="22"/>
              </w:rPr>
            </w:pPr>
            <w:r w:rsidRPr="00B004DD">
              <w:rPr>
                <w:b/>
                <w:bCs/>
                <w:sz w:val="22"/>
              </w:rPr>
              <w:t>kWh/(m²</w:t>
            </w:r>
            <w:r>
              <w:rPr>
                <w:b/>
                <w:bCs/>
                <w:sz w:val="22"/>
              </w:rPr>
              <w:t> </w:t>
            </w:r>
            <w:r w:rsidRPr="00B004DD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 </w:t>
            </w:r>
            <w:r w:rsidRPr="00B004DD">
              <w:rPr>
                <w:b/>
                <w:bCs/>
                <w:sz w:val="22"/>
              </w:rPr>
              <w:t>a)</w:t>
            </w:r>
          </w:p>
        </w:tc>
      </w:tr>
    </w:tbl>
    <w:p w:rsidR="00603FB1" w:rsidRDefault="00603FB1" w:rsidP="00603FB1">
      <w:pPr>
        <w:jc w:val="both"/>
      </w:pPr>
    </w:p>
    <w:p w:rsidR="00603FB1" w:rsidRDefault="00603FB1" w:rsidP="00603FB1">
      <w:pPr>
        <w:spacing w:after="0"/>
        <w:jc w:val="both"/>
        <w:rPr>
          <w:rFonts w:cs="Times New Roman"/>
          <w:sz w:val="24"/>
          <w:szCs w:val="24"/>
        </w:rPr>
      </w:pPr>
    </w:p>
    <w:p w:rsidR="00603FB1" w:rsidRDefault="00603FB1" w:rsidP="00603FB1">
      <w:pPr>
        <w:spacing w:after="0"/>
        <w:jc w:val="both"/>
        <w:rPr>
          <w:rFonts w:cs="Times New Roman"/>
          <w:sz w:val="24"/>
          <w:szCs w:val="24"/>
        </w:rPr>
      </w:pPr>
    </w:p>
    <w:p w:rsidR="00603FB1" w:rsidRPr="00B004DD" w:rsidRDefault="00603FB1" w:rsidP="00603FB1">
      <w:pPr>
        <w:spacing w:after="0"/>
        <w:jc w:val="both"/>
        <w:rPr>
          <w:rFonts w:cs="Times New Roman"/>
          <w:sz w:val="24"/>
          <w:szCs w:val="24"/>
        </w:rPr>
      </w:pPr>
      <w:r w:rsidRPr="00B004DD">
        <w:rPr>
          <w:rFonts w:cs="Times New Roman"/>
          <w:sz w:val="24"/>
          <w:szCs w:val="24"/>
        </w:rPr>
        <w:lastRenderedPageBreak/>
        <w:t xml:space="preserve">Tabuľka 2: Potreba energie na vykurovanie </w:t>
      </w:r>
    </w:p>
    <w:tbl>
      <w:tblPr>
        <w:tblW w:w="943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5"/>
        <w:gridCol w:w="5873"/>
        <w:gridCol w:w="1414"/>
        <w:gridCol w:w="1035"/>
        <w:gridCol w:w="241"/>
      </w:tblGrid>
      <w:tr w:rsidR="00603FB1" w:rsidRPr="00B004DD" w:rsidTr="00B345B7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bookmarkStart w:id="2" w:name="RANGE!A2:E42"/>
            <w:r w:rsidRPr="00B004DD">
              <w:rPr>
                <w:rFonts w:cs="Times New Roman"/>
                <w:sz w:val="22"/>
              </w:rPr>
              <w:t>Č. r.</w:t>
            </w:r>
            <w:bookmarkEnd w:id="2"/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ZÁKLADNÉ ÚDAJE O BUDOVE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Názov budovy: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</w:t>
            </w: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Ulica, číslo: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</w:t>
            </w: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Obec: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</w:t>
            </w: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B004DD">
              <w:rPr>
                <w:rFonts w:cs="Times New Roman"/>
                <w:b/>
                <w:bCs/>
                <w:sz w:val="22"/>
              </w:rPr>
              <w:t>Parc</w:t>
            </w:r>
            <w:proofErr w:type="spellEnd"/>
            <w:r w:rsidRPr="00B004DD">
              <w:rPr>
                <w:rFonts w:cs="Times New Roman"/>
                <w:b/>
                <w:bCs/>
                <w:sz w:val="22"/>
              </w:rPr>
              <w:t>. č.: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</w:t>
            </w: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Katastrálne územie: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6</w:t>
            </w: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Účel spracovania energetického certifikátu: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8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Výpočet potreby energie na vykurovanie </w:t>
            </w:r>
          </w:p>
        </w:tc>
      </w:tr>
      <w:tr w:rsidR="00603FB1" w:rsidRPr="00B004DD" w:rsidTr="00B345B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VSTUPNÉ ÚDAJE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7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Budova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Kategória budovy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8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Celková podlahová plocha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m²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9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Vykurovací systém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10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Distribučný systém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11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Druh tepelnej ochrany rozvodov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12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Hrúbka tepelnej izolácie rozvodov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mm</w:t>
            </w:r>
          </w:p>
        </w:tc>
      </w:tr>
      <w:tr w:rsidR="00603FB1" w:rsidRPr="00B004DD" w:rsidTr="00B345B7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13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Teplotný spád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°C</w:t>
            </w:r>
          </w:p>
        </w:tc>
      </w:tr>
      <w:tr w:rsidR="00603FB1" w:rsidRPr="00B004DD" w:rsidTr="00B345B7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14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  <w:lang w:eastAsia="en-US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 xml:space="preserve">Druh a typ </w:t>
            </w:r>
            <w:proofErr w:type="spellStart"/>
            <w:r w:rsidRPr="00B004DD">
              <w:rPr>
                <w:rFonts w:cs="Times New Roman"/>
                <w:sz w:val="22"/>
                <w:lang w:eastAsia="en-US"/>
              </w:rPr>
              <w:t>rekuperácie</w:t>
            </w:r>
            <w:proofErr w:type="spellEnd"/>
            <w:r w:rsidRPr="00B004DD">
              <w:rPr>
                <w:rFonts w:cs="Times New Roman"/>
                <w:sz w:val="22"/>
                <w:lang w:eastAsia="en-US"/>
              </w:rPr>
              <w:t xml:space="preserve"> </w:t>
            </w:r>
          </w:p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15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Teplotná regulácia na vykurovacích telesách (áno/nie)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16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Teplotná regulácia v budove (áno/nie)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17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Zdroj tepla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Typ zdroja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18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Energetický nosič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19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Umiestnenie zdroja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20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Účinnosť výroby tepla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21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tepla a energie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tepla na vykurovanie (z tab</w:t>
            </w:r>
            <w:r>
              <w:rPr>
                <w:rFonts w:cs="Times New Roman"/>
                <w:sz w:val="22"/>
              </w:rPr>
              <w:t>uľky</w:t>
            </w:r>
            <w:r w:rsidRPr="00B004DD">
              <w:rPr>
                <w:rFonts w:cs="Times New Roman"/>
                <w:sz w:val="22"/>
              </w:rPr>
              <w:t xml:space="preserve"> 1)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22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Druh výpočtovej metódy na potrebu tepelnej energie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23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Podrobná metóda:</w:t>
            </w:r>
          </w:p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Dĺžka potrubia v zóne 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24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Dĺžka potrubia v zóne 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25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Dĺžka potrubia v zóne 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26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Súčiniteľ tepelnej vodivosti tepelnej izolácia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W/(m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K)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27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Hrúbka tepelnej izolácie pre jednotlivé svetlosti potrubia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28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Teplota okolitého prostredia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°C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29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Stredná teplota vykurovacej látky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°C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30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Počet prevádzkových hodín za rok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31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Zjednodušená metóda:</w:t>
            </w:r>
          </w:p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Dĺžka zóny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32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Šírka zóny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33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Výška zóny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34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Počet podlaží v zóne</w:t>
            </w:r>
            <w:r w:rsidRPr="00B004DD">
              <w:rPr>
                <w:rFonts w:cs="Times New Roman"/>
                <w:sz w:val="22"/>
              </w:rPr>
              <w:tab/>
            </w:r>
            <w:r w:rsidRPr="00B004DD">
              <w:rPr>
                <w:rFonts w:cs="Times New Roman"/>
                <w:sz w:val="22"/>
              </w:rPr>
              <w:tab/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35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Merná tepelná strata</w:t>
            </w:r>
            <w:r w:rsidRPr="00B004DD">
              <w:rPr>
                <w:rFonts w:cs="Times New Roman"/>
                <w:sz w:val="22"/>
              </w:rPr>
              <w:tab/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W/m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36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Teplota okolitého prostredia</w:t>
            </w:r>
            <w:r w:rsidRPr="00B004DD">
              <w:rPr>
                <w:rFonts w:cs="Times New Roman"/>
                <w:sz w:val="22"/>
              </w:rPr>
              <w:tab/>
            </w:r>
            <w:r w:rsidRPr="00B004DD">
              <w:rPr>
                <w:rFonts w:cs="Times New Roman"/>
                <w:sz w:val="22"/>
              </w:rPr>
              <w:tab/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°C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37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Stredná teplota vykurovacej látky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°C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38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Počet prevádzkových hodín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lastRenderedPageBreak/>
              <w:t>39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tepelnej energie pri jej odovzdávaní do priestoru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40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tepelnej energie na krytie strát distribúcie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41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tepelnej energie na vykurovanie (bez zohľadnenia ziskov)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42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Zisky tepelnej energie zo systému prípravy TV a </w:t>
            </w:r>
            <w:proofErr w:type="spellStart"/>
            <w:r w:rsidRPr="00B004DD">
              <w:rPr>
                <w:rFonts w:cs="Times New Roman"/>
                <w:sz w:val="22"/>
              </w:rPr>
              <w:t>elektropohonov</w:t>
            </w:r>
            <w:proofErr w:type="spellEnd"/>
            <w:r w:rsidRPr="00B004DD">
              <w:rPr>
                <w:rFonts w:cs="Times New Roman"/>
                <w:sz w:val="22"/>
              </w:rPr>
              <w:t xml:space="preserve"> (spätne získané teplo)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43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tepelnej energie vykurovania po zohľadnení tepelných ziskov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44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Príkon čerpadiel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W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45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Čas prevádzky počas roka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46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Potreba vlastnej elektrickej energie (čerpadlá)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47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vlastnej elektrickej energie (</w:t>
            </w:r>
            <w:proofErr w:type="spellStart"/>
            <w:r w:rsidRPr="00B004DD">
              <w:rPr>
                <w:rFonts w:cs="Times New Roman"/>
                <w:sz w:val="22"/>
              </w:rPr>
              <w:t>rekuperácia</w:t>
            </w:r>
            <w:proofErr w:type="spellEnd"/>
            <w:r w:rsidRPr="00B004DD">
              <w:rPr>
                <w:rFonts w:cs="Times New Roman"/>
                <w:sz w:val="22"/>
              </w:rPr>
              <w:t xml:space="preserve"> tepla)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48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  <w:lang w:eastAsia="en-US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Výpočtový prietok vzduchu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  <w:r w:rsidRPr="00B004DD">
              <w:rPr>
                <w:rFonts w:cs="Times New Roman"/>
                <w:sz w:val="22"/>
                <w:vertAlign w:val="superscript"/>
              </w:rPr>
              <w:t>3</w:t>
            </w:r>
            <w:r w:rsidRPr="00B004DD">
              <w:rPr>
                <w:rFonts w:cs="Times New Roman"/>
                <w:sz w:val="22"/>
              </w:rPr>
              <w:t>/s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49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Účinnosť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50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Získaná tepelná energia zo zariadenia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  <w:r>
              <w:rPr>
                <w:rFonts w:cs="Times New Roman"/>
                <w:sz w:val="22"/>
                <w:vertAlign w:val="superscript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51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  <w:lang w:eastAsia="en-US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Spôsob uloženia potrubia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52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Dĺžka potrubia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53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Technické údaje o tepelnej izolácii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54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Čas prevádzkovania siete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55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Tepelné straty pri odovzdávaní mimo hranice budovy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56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Tepelné straty pri distribúcii mimo hranice budovy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57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Strata pri výrobe (účinnosť zdroja)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Tepelná energia zo solárneho zdroja alebo iného obnoviteľného zdroja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VÝSLEDKY</w:t>
            </w:r>
          </w:p>
        </w:tc>
      </w:tr>
      <w:tr w:rsidR="00603FB1" w:rsidRPr="00B004DD" w:rsidTr="00B345B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Potreba energie bez strát pri odovzdávaní, distribúcii a výrobe tepla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60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 xml:space="preserve">Potreba energie na vykurovanie vrátane strát pri odovzdávaní, distribúcii a výrobe tepla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61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Potreba energie na vykurovanie vrátane strát pri odovzdávaní, distribúcii a výrobe tepla (so zohľadnením obnoviteľného zdroja)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62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 xml:space="preserve">Vlastná elektrická energia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B004DD" w:rsidTr="00B345B7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63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Podiel potreby energie na vykurovanie z celkovej potreby energie budovy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</w:tbl>
    <w:p w:rsidR="00603FB1" w:rsidRPr="00B004DD" w:rsidRDefault="00603FB1" w:rsidP="00603FB1">
      <w:pPr>
        <w:spacing w:before="120"/>
        <w:jc w:val="both"/>
        <w:rPr>
          <w:rFonts w:ascii="Arial" w:hAnsi="Arial"/>
          <w:sz w:val="24"/>
          <w:szCs w:val="24"/>
        </w:rPr>
      </w:pPr>
    </w:p>
    <w:p w:rsidR="00603FB1" w:rsidRPr="00B004DD" w:rsidRDefault="00603FB1" w:rsidP="00603FB1">
      <w:pPr>
        <w:spacing w:after="0" w:line="240" w:lineRule="auto"/>
        <w:jc w:val="both"/>
        <w:rPr>
          <w:rFonts w:cs="Times New Roman"/>
          <w:sz w:val="22"/>
        </w:rPr>
      </w:pPr>
      <w:r w:rsidRPr="00B004DD">
        <w:rPr>
          <w:sz w:val="24"/>
          <w:szCs w:val="24"/>
        </w:rPr>
        <w:t>Tabuľka 3: Potreba energie na prípravu teplej vody (TV)</w:t>
      </w:r>
    </w:p>
    <w:tbl>
      <w:tblPr>
        <w:tblW w:w="94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6"/>
        <w:gridCol w:w="5459"/>
        <w:gridCol w:w="1985"/>
        <w:gridCol w:w="1276"/>
      </w:tblGrid>
      <w:tr w:rsidR="00603FB1" w:rsidRPr="00B004DD" w:rsidTr="00B345B7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bookmarkStart w:id="3" w:name="RANGE!A2:E37"/>
            <w:r w:rsidRPr="00B004DD">
              <w:rPr>
                <w:rFonts w:cs="Times New Roman"/>
                <w:sz w:val="22"/>
              </w:rPr>
              <w:t>Č. r.</w:t>
            </w:r>
            <w:bookmarkEnd w:id="3"/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ZÁKLADNÉ ÚDAJE O BUDOVE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Názov budovy: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Ulica, číslo: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Obec: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B004DD">
              <w:rPr>
                <w:rFonts w:cs="Times New Roman"/>
                <w:b/>
                <w:bCs/>
                <w:sz w:val="22"/>
              </w:rPr>
              <w:t>Parc</w:t>
            </w:r>
            <w:proofErr w:type="spellEnd"/>
            <w:r w:rsidRPr="00B004DD">
              <w:rPr>
                <w:rFonts w:cs="Times New Roman"/>
                <w:b/>
                <w:bCs/>
                <w:sz w:val="22"/>
              </w:rPr>
              <w:t>. č.: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Katastrálne územie: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6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Účel spracovania energetického certifikátu: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89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Výpočet potreby energie na prípravu teplej vody (TV)</w:t>
            </w:r>
          </w:p>
        </w:tc>
      </w:tr>
      <w:tr w:rsidR="00603FB1" w:rsidRPr="00B004DD" w:rsidTr="00B345B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8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VSTUPNÉ ÚDAJE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7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Budova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Kategória budovy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Spôsob hodnotenia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Systém prípravy TV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Celková podlahová plocha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m²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Distribučný systém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Druh tepelnej ochrany rozvodov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Hrúbka tepelnej izolácie rozvodov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mm</w:t>
            </w:r>
          </w:p>
        </w:tc>
      </w:tr>
      <w:tr w:rsidR="00603FB1" w:rsidRPr="00B004DD" w:rsidTr="00B345B7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Meranie a regulácia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15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Zdroj tepla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Typ zdroja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16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Energetický nosič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17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Umiestnenie zdroja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18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Účinnosť výroby tepla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19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Potrebný objem TV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  <w:r w:rsidRPr="00B004DD">
              <w:rPr>
                <w:rFonts w:cs="Times New Roman"/>
                <w:sz w:val="22"/>
                <w:vertAlign w:val="superscript"/>
              </w:rPr>
              <w:t>3</w:t>
            </w:r>
            <w:r w:rsidRPr="00B004DD">
              <w:rPr>
                <w:rFonts w:cs="Times New Roman"/>
                <w:sz w:val="22"/>
              </w:rPr>
              <w:t>/deň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Potrebný denný objem TV na 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  <w:r w:rsidRPr="00B004DD">
              <w:rPr>
                <w:rFonts w:cs="Times New Roman"/>
                <w:sz w:val="22"/>
              </w:rPr>
              <w:t xml:space="preserve"> celkovej podlahovej plochy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  <w:r w:rsidRPr="00B004DD">
              <w:rPr>
                <w:rFonts w:cs="Times New Roman"/>
                <w:sz w:val="22"/>
                <w:vertAlign w:val="superscript"/>
              </w:rPr>
              <w:t>3</w:t>
            </w:r>
            <w:r w:rsidRPr="00B004DD">
              <w:rPr>
                <w:rFonts w:cs="Times New Roman"/>
                <w:sz w:val="22"/>
              </w:rPr>
              <w:t>/m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tepelnej energie a energie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tepelnej energie na normalizovaný objem TV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Súčiniteľ tepelnej vodivosti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W/(m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K)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020178">
              <w:rPr>
                <w:rFonts w:cs="Times New Roman"/>
                <w:sz w:val="22"/>
                <w:lang w:eastAsia="en-US"/>
              </w:rPr>
              <w:t>Hrúbka tepelnej izolácie pre jednotlivé svetlosti potrubia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B004DD">
              <w:rPr>
                <w:rFonts w:cs="Times New Roman"/>
                <w:sz w:val="22"/>
                <w:lang w:val="en-GB" w:eastAsia="en-US"/>
              </w:rPr>
              <w:t>Dĺžka</w:t>
            </w:r>
            <w:proofErr w:type="spellEnd"/>
            <w:r w:rsidRPr="00B004DD">
              <w:rPr>
                <w:rFonts w:cs="Times New Roman"/>
                <w:sz w:val="22"/>
                <w:lang w:val="en-GB" w:eastAsia="en-US"/>
              </w:rPr>
              <w:t xml:space="preserve"> </w:t>
            </w:r>
            <w:proofErr w:type="spellStart"/>
            <w:r w:rsidRPr="00B004DD">
              <w:rPr>
                <w:rFonts w:cs="Times New Roman"/>
                <w:sz w:val="22"/>
                <w:lang w:val="en-GB" w:eastAsia="en-US"/>
              </w:rPr>
              <w:t>potrubí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Merná tepelná strata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W/K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26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Teplota vody v potrubí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°C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27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Teplota okolitého prostredia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°C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tepelnej energie na krytie strát distribúcie (cirkulácia)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tepelnej energie na krytie strát výroby (zásobník)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Potreba tepelnej energie na krytie strát dodanej TV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Potreba tepelnej energie pre systém teplej vody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Dĺžka vykurovacieho obdobia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dni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Tepelné straty systému prípravy TV využiteľné pre vykurovanie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Typ čerpadla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Príkon čerpadla (spolu)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36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  <w:lang w:eastAsia="en-US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Počet prevádzkových hodín v roku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37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vlastnej elektrickej energie (čerpadlá v budove)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  <w:r>
              <w:rPr>
                <w:rFonts w:cs="Times New Roman"/>
                <w:sz w:val="22"/>
                <w:vertAlign w:val="superscript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Obnoviteľný zdroj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Ročné využiteľné teplo zo slnečného žiarenia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kWh/a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Plocha slnečných kolektorov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Účinnosť slnečných kolektorov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Tepelná energia zo solárneho systému alebo iného obnoviteľného zdroja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tepelnej energie na prípravu TV po zohľadnení tepelnej energie zo solárneho systému alebo iného obnoviteľného zdroja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  <w:lang w:eastAsia="en-US"/>
              </w:rPr>
            </w:pPr>
            <w:r w:rsidRPr="00B004DD">
              <w:rPr>
                <w:rFonts w:cs="Times New Roman"/>
                <w:sz w:val="22"/>
                <w:lang w:eastAsia="en-US"/>
              </w:rPr>
              <w:t>Popis a spôsob uloženia potrubia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B004DD">
              <w:rPr>
                <w:rFonts w:cs="Times New Roman"/>
                <w:bCs/>
                <w:sz w:val="22"/>
              </w:rPr>
              <w:t>Dĺžka potrubia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46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B004DD">
              <w:rPr>
                <w:rFonts w:cs="Times New Roman"/>
                <w:bCs/>
                <w:sz w:val="22"/>
              </w:rPr>
              <w:t>Hrúbka tepelnej izolácie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mm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47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Cs/>
                <w:sz w:val="22"/>
              </w:rPr>
              <w:t>Tepelné straty pri distribúcii mimo hranice budovy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Strata pri výrobe (účinnosť výroby)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8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VÝSLEDKY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49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 xml:space="preserve">Potreba energie na prípravu TV budovy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50</w:t>
            </w: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Potreba energie na prípravu TV vrátane strát pri distribúcii a výrobe TV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51</w:t>
            </w: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Potreba energie na prípravu TV vrátane strát pri distribúcii a výrobe TV so zohľadnením obnoviteľného zdroja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52</w:t>
            </w:r>
          </w:p>
        </w:tc>
        <w:tc>
          <w:tcPr>
            <w:tcW w:w="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Vlastná elektrická energia (čerpadlá)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B004DD" w:rsidTr="00B345B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53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Podiel potreby energie na prípravu teplej vody z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B004DD">
              <w:rPr>
                <w:rFonts w:cs="Times New Roman"/>
                <w:b/>
                <w:bCs/>
                <w:sz w:val="22"/>
              </w:rPr>
              <w:t>celkovej potreby energie budovy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</w:tbl>
    <w:p w:rsidR="00603FB1" w:rsidRDefault="00603FB1" w:rsidP="00603FB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7467B" w:rsidRDefault="0017467B" w:rsidP="00603FB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7467B" w:rsidRPr="00B004DD" w:rsidRDefault="0017467B" w:rsidP="00603FB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03FB1" w:rsidRPr="00B004DD" w:rsidRDefault="00603FB1" w:rsidP="00603FB1">
      <w:pPr>
        <w:spacing w:after="0" w:line="240" w:lineRule="auto"/>
        <w:rPr>
          <w:rFonts w:cs="Times New Roman"/>
          <w:sz w:val="24"/>
          <w:szCs w:val="24"/>
        </w:rPr>
      </w:pPr>
      <w:r w:rsidRPr="00B004DD">
        <w:rPr>
          <w:rFonts w:cs="Times New Roman"/>
          <w:sz w:val="24"/>
          <w:szCs w:val="24"/>
        </w:rPr>
        <w:t>Tabuľka 4: Potreba energie na chladenie a</w:t>
      </w:r>
      <w:r>
        <w:rPr>
          <w:rFonts w:cs="Times New Roman"/>
          <w:sz w:val="24"/>
          <w:szCs w:val="24"/>
        </w:rPr>
        <w:t> </w:t>
      </w:r>
      <w:r w:rsidRPr="00B004DD">
        <w:rPr>
          <w:rFonts w:cs="Times New Roman"/>
          <w:sz w:val="24"/>
          <w:szCs w:val="24"/>
        </w:rPr>
        <w:t xml:space="preserve">vetranie </w:t>
      </w:r>
    </w:p>
    <w:tbl>
      <w:tblPr>
        <w:tblW w:w="923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6"/>
        <w:gridCol w:w="5885"/>
        <w:gridCol w:w="1559"/>
        <w:gridCol w:w="1276"/>
      </w:tblGrid>
      <w:tr w:rsidR="00603FB1" w:rsidRPr="00B004DD" w:rsidTr="00B345B7">
        <w:trPr>
          <w:trHeight w:val="2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bookmarkStart w:id="4" w:name="RANGE!A2:E38"/>
            <w:r w:rsidRPr="00B004DD">
              <w:rPr>
                <w:rFonts w:cs="Times New Roman"/>
                <w:sz w:val="22"/>
              </w:rPr>
              <w:t>Č. r.</w:t>
            </w:r>
            <w:bookmarkEnd w:id="4"/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ZÁKLADNÉ ÚDAJE O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B004DD">
              <w:rPr>
                <w:rFonts w:cs="Times New Roman"/>
                <w:b/>
                <w:bCs/>
                <w:sz w:val="22"/>
              </w:rPr>
              <w:t>BUDOVE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Názov budovy: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Ulica, číslo: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Obec: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B004DD">
              <w:rPr>
                <w:rFonts w:cs="Times New Roman"/>
                <w:b/>
                <w:bCs/>
                <w:sz w:val="22"/>
              </w:rPr>
              <w:t>Parc</w:t>
            </w:r>
            <w:proofErr w:type="spellEnd"/>
            <w:r w:rsidRPr="00B004DD">
              <w:rPr>
                <w:rFonts w:cs="Times New Roman"/>
                <w:b/>
                <w:bCs/>
                <w:sz w:val="22"/>
              </w:rPr>
              <w:t>. Č.: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Katastrálne územie: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6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Účel spracovania energetického certifikátu: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88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Výpočet potreby energie na nútené vetranie a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chladenie</w:t>
            </w:r>
          </w:p>
        </w:tc>
      </w:tr>
      <w:tr w:rsidR="00603FB1" w:rsidRPr="00B004DD" w:rsidTr="00B345B7">
        <w:trPr>
          <w:trHeight w:val="3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VSTUPNÉ ÚDAJE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7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Budova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Kategória budovy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Spôsob hodnotenia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Typ systému chladenia/vetrania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Počet </w:t>
            </w:r>
            <w:proofErr w:type="spellStart"/>
            <w:r w:rsidRPr="00B004DD">
              <w:rPr>
                <w:rFonts w:cs="Times New Roman"/>
                <w:sz w:val="22"/>
              </w:rPr>
              <w:t>dennostupňov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deň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Celková podlahová plocha budovy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m²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Celková podlahová plocha priestorov s vetraním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m²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Celková podlahová plocha priestorov s chladením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m²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Redukovaná plocha priestorov vzhľadom na pomer chladenej plochy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m²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Atmosférický tlak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kPa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16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Zima: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kPa</w:t>
            </w:r>
          </w:p>
        </w:tc>
      </w:tr>
      <w:tr w:rsidR="00603FB1" w:rsidRPr="00B004DD" w:rsidTr="00B345B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17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Teplota vonkajšieho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°C</w:t>
            </w:r>
          </w:p>
        </w:tc>
      </w:tr>
      <w:tr w:rsidR="00603FB1" w:rsidRPr="00B004DD" w:rsidTr="00B345B7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Relatívna vlhkosť vonkajšieho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Hustota vonkajšieho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kg/m³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20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B004DD">
              <w:rPr>
                <w:rFonts w:cs="Times New Roman"/>
                <w:sz w:val="22"/>
              </w:rPr>
              <w:t>Entalpia</w:t>
            </w:r>
            <w:proofErr w:type="spellEnd"/>
            <w:r w:rsidRPr="00B004DD">
              <w:rPr>
                <w:rFonts w:cs="Times New Roman"/>
                <w:sz w:val="22"/>
              </w:rPr>
              <w:tab/>
            </w:r>
            <w:r w:rsidRPr="00B004DD">
              <w:rPr>
                <w:rFonts w:cs="Times New Roman"/>
                <w:sz w:val="2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B004DD">
              <w:rPr>
                <w:rFonts w:cs="Times New Roman"/>
                <w:sz w:val="22"/>
              </w:rPr>
              <w:t>kJ</w:t>
            </w:r>
            <w:proofErr w:type="spellEnd"/>
            <w:r w:rsidRPr="00B004DD">
              <w:rPr>
                <w:rFonts w:cs="Times New Roman"/>
                <w:sz w:val="22"/>
              </w:rPr>
              <w:t>/kg</w:t>
            </w:r>
          </w:p>
        </w:tc>
      </w:tr>
      <w:tr w:rsidR="00603FB1" w:rsidRPr="00B004DD" w:rsidTr="00B345B7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21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Leto: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Teplota vonkajšieho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°C</w:t>
            </w:r>
          </w:p>
        </w:tc>
      </w:tr>
      <w:tr w:rsidR="00603FB1" w:rsidRPr="00B004DD" w:rsidTr="00B345B7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Relatívna vlhkosť vonkajšieho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Hustota vonkajšieho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kg/m³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B004DD">
              <w:rPr>
                <w:rFonts w:cs="Times New Roman"/>
                <w:sz w:val="22"/>
              </w:rPr>
              <w:t>Entalpia</w:t>
            </w:r>
            <w:proofErr w:type="spellEnd"/>
            <w:r w:rsidRPr="00B004DD">
              <w:rPr>
                <w:rFonts w:cs="Times New Roman"/>
                <w:sz w:val="22"/>
              </w:rPr>
              <w:tab/>
            </w:r>
            <w:r w:rsidRPr="00B004DD">
              <w:rPr>
                <w:rFonts w:cs="Times New Roman"/>
                <w:sz w:val="2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B004DD">
              <w:rPr>
                <w:rFonts w:cs="Times New Roman"/>
                <w:sz w:val="22"/>
              </w:rPr>
              <w:t>kJ</w:t>
            </w:r>
            <w:proofErr w:type="spellEnd"/>
            <w:r w:rsidRPr="00B004DD">
              <w:rPr>
                <w:rFonts w:cs="Times New Roman"/>
                <w:sz w:val="22"/>
              </w:rPr>
              <w:t>/kg</w:t>
            </w:r>
          </w:p>
        </w:tc>
      </w:tr>
      <w:tr w:rsidR="00603FB1" w:rsidRPr="00B004DD" w:rsidTr="00B345B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26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Zdroj 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Zdroj chladu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27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Obnoviteľný zdroj chladu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28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Zdroj pre nútené vetranie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29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Energetický nosič pre ohrev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17467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30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B004DD" w:rsidRDefault="00603FB1" w:rsidP="0017467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energie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 xml:space="preserve">Potreba energie na nútené vetranie - ohrev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lastRenderedPageBreak/>
              <w:t>31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energie na nútené vetranie</w:t>
            </w:r>
            <w:r>
              <w:rPr>
                <w:rFonts w:cs="Times New Roman"/>
                <w:sz w:val="22"/>
              </w:rPr>
              <w:t xml:space="preserve"> (vlastná energia)</w:t>
            </w:r>
            <w:r w:rsidRPr="00B004DD">
              <w:rPr>
                <w:rFonts w:cs="Times New Roman"/>
                <w:sz w:val="22"/>
              </w:rPr>
              <w:t xml:space="preserve"> – elektrická energia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32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energie na chladenie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33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B004DD">
              <w:rPr>
                <w:rFonts w:cs="Times New Roman"/>
                <w:sz w:val="22"/>
              </w:rPr>
              <w:t>Rekuperácia</w:t>
            </w:r>
            <w:proofErr w:type="spellEnd"/>
            <w:r w:rsidRPr="00B004DD">
              <w:rPr>
                <w:rFonts w:cs="Times New Roman"/>
                <w:sz w:val="22"/>
              </w:rPr>
              <w:t xml:space="preserve"> tepla - účinnosť</w:t>
            </w:r>
            <w:r w:rsidRPr="00B004DD">
              <w:rPr>
                <w:rFonts w:cs="Times New Roman"/>
                <w:sz w:val="22"/>
              </w:rPr>
              <w:tab/>
            </w:r>
            <w:r w:rsidRPr="00B004DD">
              <w:rPr>
                <w:rFonts w:cs="Times New Roman"/>
                <w:sz w:val="2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34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energie na krytie strát distribúcie vzduchu</w:t>
            </w:r>
            <w:r w:rsidRPr="00B004DD">
              <w:rPr>
                <w:rFonts w:cs="Times New Roman"/>
                <w:sz w:val="22"/>
              </w:rPr>
              <w:tab/>
            </w:r>
            <w:r w:rsidRPr="00B004DD">
              <w:rPr>
                <w:rFonts w:cs="Times New Roman"/>
                <w:sz w:val="2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  <w:r>
              <w:rPr>
                <w:rFonts w:cs="Times New Roman"/>
                <w:sz w:val="22"/>
                <w:vertAlign w:val="superscript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35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energie na krytie strát distribúcie chladu</w:t>
            </w:r>
            <w:r w:rsidRPr="00B004DD">
              <w:rPr>
                <w:rFonts w:cs="Times New Roman"/>
                <w:sz w:val="22"/>
              </w:rPr>
              <w:tab/>
            </w:r>
            <w:r w:rsidRPr="00B004DD">
              <w:rPr>
                <w:rFonts w:cs="Times New Roman"/>
                <w:sz w:val="2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  <w:r>
              <w:rPr>
                <w:rFonts w:cs="Times New Roman"/>
                <w:sz w:val="22"/>
                <w:vertAlign w:val="superscript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36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vlas</w:t>
            </w:r>
            <w:r>
              <w:rPr>
                <w:rFonts w:cs="Times New Roman"/>
                <w:sz w:val="22"/>
              </w:rPr>
              <w:t>t</w:t>
            </w:r>
            <w:r w:rsidRPr="00B004DD">
              <w:rPr>
                <w:rFonts w:cs="Times New Roman"/>
                <w:sz w:val="22"/>
              </w:rPr>
              <w:t>nej elek</w:t>
            </w:r>
            <w:r>
              <w:rPr>
                <w:rFonts w:cs="Times New Roman"/>
                <w:sz w:val="22"/>
              </w:rPr>
              <w:t>t</w:t>
            </w:r>
            <w:r w:rsidRPr="00B004DD">
              <w:rPr>
                <w:rFonts w:cs="Times New Roman"/>
                <w:sz w:val="22"/>
              </w:rPr>
              <w:t>rickej energie (čerpadl</w:t>
            </w:r>
            <w:r>
              <w:rPr>
                <w:rFonts w:cs="Times New Roman"/>
                <w:sz w:val="22"/>
              </w:rPr>
              <w:t>á</w:t>
            </w:r>
            <w:r w:rsidRPr="00B004DD">
              <w:rPr>
                <w:rFonts w:cs="Times New Roman"/>
                <w:sz w:val="22"/>
              </w:rPr>
              <w:t>)</w:t>
            </w:r>
            <w:r w:rsidRPr="00B004DD">
              <w:rPr>
                <w:rFonts w:cs="Times New Roman"/>
                <w:sz w:val="22"/>
              </w:rPr>
              <w:tab/>
            </w:r>
            <w:r w:rsidRPr="00B004DD">
              <w:rPr>
                <w:rFonts w:cs="Times New Roman"/>
                <w:sz w:val="2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  <w:r>
              <w:rPr>
                <w:rFonts w:cs="Times New Roman"/>
                <w:sz w:val="22"/>
                <w:vertAlign w:val="superscript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37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vlas</w:t>
            </w:r>
            <w:r>
              <w:rPr>
                <w:rFonts w:cs="Times New Roman"/>
                <w:sz w:val="22"/>
              </w:rPr>
              <w:t>t</w:t>
            </w:r>
            <w:r w:rsidRPr="00B004DD">
              <w:rPr>
                <w:rFonts w:cs="Times New Roman"/>
                <w:sz w:val="22"/>
              </w:rPr>
              <w:t>nej elek</w:t>
            </w:r>
            <w:r>
              <w:rPr>
                <w:rFonts w:cs="Times New Roman"/>
                <w:sz w:val="22"/>
              </w:rPr>
              <w:t>t</w:t>
            </w:r>
            <w:r w:rsidRPr="00B004DD">
              <w:rPr>
                <w:rFonts w:cs="Times New Roman"/>
                <w:sz w:val="22"/>
              </w:rPr>
              <w:t>rickej energie (motory ventilátorov)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  <w:r>
              <w:rPr>
                <w:rFonts w:cs="Times New Roman"/>
                <w:sz w:val="22"/>
                <w:vertAlign w:val="superscript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38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 xml:space="preserve">Celková potreba elektrickej energie na vetranie a chladenie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3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8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VÝSLEDKY</w:t>
            </w:r>
          </w:p>
        </w:tc>
      </w:tr>
      <w:tr w:rsidR="00603FB1" w:rsidRPr="00B004DD" w:rsidTr="00B345B7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Potreba energie na chladenie a vetranie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B004DD" w:rsidTr="00B345B7">
        <w:trPr>
          <w:trHeight w:val="2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Podiel potreby energie na chladenie a vetranie z celkovej potreby energie budovy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</w:tbl>
    <w:p w:rsidR="00603FB1" w:rsidRDefault="00603FB1" w:rsidP="00603FB1">
      <w:pPr>
        <w:spacing w:after="0" w:line="240" w:lineRule="auto"/>
        <w:jc w:val="both"/>
        <w:rPr>
          <w:rFonts w:cs="Times New Roman"/>
          <w:sz w:val="22"/>
        </w:rPr>
      </w:pPr>
    </w:p>
    <w:p w:rsidR="0017467B" w:rsidRPr="00B004DD" w:rsidRDefault="0017467B" w:rsidP="00603FB1">
      <w:pPr>
        <w:spacing w:after="0" w:line="240" w:lineRule="auto"/>
        <w:jc w:val="both"/>
        <w:rPr>
          <w:rFonts w:cs="Times New Roman"/>
          <w:sz w:val="22"/>
        </w:rPr>
      </w:pPr>
    </w:p>
    <w:p w:rsidR="00603FB1" w:rsidRPr="00B004DD" w:rsidRDefault="00603FB1" w:rsidP="00603FB1">
      <w:pPr>
        <w:spacing w:after="0"/>
        <w:jc w:val="both"/>
        <w:rPr>
          <w:rFonts w:cs="Times New Roman"/>
          <w:sz w:val="22"/>
        </w:rPr>
      </w:pPr>
      <w:r w:rsidRPr="00B004DD">
        <w:rPr>
          <w:rFonts w:cs="Times New Roman"/>
          <w:sz w:val="22"/>
        </w:rPr>
        <w:t xml:space="preserve">Tabuľka 5: Potreba energie na osvetlenie </w:t>
      </w:r>
    </w:p>
    <w:tbl>
      <w:tblPr>
        <w:tblW w:w="925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729"/>
        <w:gridCol w:w="993"/>
        <w:gridCol w:w="1612"/>
      </w:tblGrid>
      <w:tr w:rsidR="00603FB1" w:rsidRPr="00B004DD" w:rsidTr="00B345B7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bookmarkStart w:id="5" w:name="RANGE!A2:E9"/>
            <w:r w:rsidRPr="00B004DD">
              <w:rPr>
                <w:rFonts w:cs="Times New Roman"/>
                <w:sz w:val="22"/>
              </w:rPr>
              <w:t>Č. r.</w:t>
            </w:r>
            <w:bookmarkEnd w:id="5"/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ZÁKLADNÉ ÚDAJE O BUDOVE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Názov budovy: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Ulica, číslo: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Obec: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B004DD">
              <w:rPr>
                <w:rFonts w:cs="Times New Roman"/>
                <w:b/>
                <w:bCs/>
                <w:sz w:val="22"/>
              </w:rPr>
              <w:t>Parc</w:t>
            </w:r>
            <w:proofErr w:type="spellEnd"/>
            <w:r w:rsidRPr="00B004DD">
              <w:rPr>
                <w:rFonts w:cs="Times New Roman"/>
                <w:b/>
                <w:bCs/>
                <w:sz w:val="22"/>
              </w:rPr>
              <w:t>. č.: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Katastrálne územie: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Účel spracovania energetického certifikátu: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86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Výpočet potreby energie na osvetlenie</w:t>
            </w:r>
          </w:p>
        </w:tc>
      </w:tr>
      <w:tr w:rsidR="00603FB1" w:rsidRPr="00B004DD" w:rsidTr="00B345B7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B004DD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  <w:r w:rsidRPr="00B004DD">
              <w:rPr>
                <w:rFonts w:cs="Times New Roman"/>
                <w:b/>
                <w:bCs/>
                <w:color w:val="000000"/>
                <w:sz w:val="22"/>
              </w:rPr>
              <w:t>VSTUPNÉ ÚDAJE</w:t>
            </w:r>
          </w:p>
        </w:tc>
      </w:tr>
      <w:tr w:rsidR="00603FB1" w:rsidRPr="00B004DD" w:rsidTr="00B345B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Budova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Kateg</w:t>
            </w:r>
            <w:r w:rsidRPr="00B004DD">
              <w:rPr>
                <w:rFonts w:cs="Times New Roman"/>
                <w:color w:val="000000"/>
                <w:sz w:val="22"/>
              </w:rPr>
              <w:t>ória budovy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-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Celkový počet miestností v budove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-</w:t>
            </w:r>
          </w:p>
        </w:tc>
      </w:tr>
      <w:tr w:rsidR="00603FB1" w:rsidRPr="00B004DD" w:rsidTr="00B345B7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Počet miestností určených na overenie dodržania projektovej hodnoty </w:t>
            </w:r>
            <w:proofErr w:type="spellStart"/>
            <w:r w:rsidRPr="00B004DD">
              <w:rPr>
                <w:rFonts w:cs="Times New Roman"/>
                <w:sz w:val="22"/>
              </w:rPr>
              <w:t>osvetlenosti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-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Počet overených miestností s vyhovujúcim osvetlením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-</w:t>
            </w:r>
          </w:p>
        </w:tc>
      </w:tr>
      <w:tr w:rsidR="00603FB1" w:rsidRPr="00B004DD" w:rsidTr="00B345B7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Celková podlahová plocha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m²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Lokalita - zemepisná šírka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</w:t>
            </w:r>
          </w:p>
        </w:tc>
      </w:tr>
      <w:tr w:rsidR="00603FB1" w:rsidRPr="00B004DD" w:rsidTr="00B345B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Lokalita - zemepisná d</w:t>
            </w:r>
            <w:r w:rsidRPr="00B004DD">
              <w:rPr>
                <w:rFonts w:cs="Times New Roman"/>
                <w:color w:val="000000"/>
                <w:sz w:val="22"/>
              </w:rPr>
              <w:t>ĺžka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°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Prevádzkový čas od: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Prevádzkový čas do: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h</w:t>
            </w:r>
          </w:p>
        </w:tc>
      </w:tr>
      <w:tr w:rsidR="00603FB1" w:rsidRPr="00B004DD" w:rsidTr="00B345B7">
        <w:trPr>
          <w:trHeight w:val="1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Korekčný činiteľ pre víkendy (</w:t>
            </w:r>
            <w:proofErr w:type="spellStart"/>
            <w:r w:rsidRPr="00B004DD">
              <w:rPr>
                <w:rFonts w:cs="Times New Roman"/>
                <w:sz w:val="22"/>
              </w:rPr>
              <w:t>C</w:t>
            </w:r>
            <w:r w:rsidRPr="00B004DD">
              <w:rPr>
                <w:rFonts w:cs="Times New Roman"/>
                <w:color w:val="000000"/>
                <w:sz w:val="22"/>
                <w:vertAlign w:val="subscript"/>
              </w:rPr>
              <w:t>we</w:t>
            </w:r>
            <w:proofErr w:type="spellEnd"/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-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Svietidlá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Celkový počet inštalovaný svietidiel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ks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Celkový inštalovaný príkon svietidiel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Celkový inštalovaný príkon na nabíjanie batérií núdzových svietidiel (</w:t>
            </w:r>
            <w:proofErr w:type="spellStart"/>
            <w:r w:rsidRPr="00B004DD">
              <w:rPr>
                <w:rFonts w:cs="Times New Roman"/>
                <w:i/>
                <w:sz w:val="22"/>
              </w:rPr>
              <w:t>P</w:t>
            </w:r>
            <w:r w:rsidRPr="00B004DD">
              <w:rPr>
                <w:rFonts w:cs="Times New Roman"/>
                <w:sz w:val="22"/>
                <w:vertAlign w:val="subscript"/>
              </w:rPr>
              <w:t>em</w:t>
            </w:r>
            <w:proofErr w:type="spellEnd"/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Celkový inštalovaný príkon na pohotovostný režim automatických riadiacich prvkov vo svietidlách (</w:t>
            </w:r>
            <w:proofErr w:type="spellStart"/>
            <w:r w:rsidRPr="00B004DD">
              <w:rPr>
                <w:rFonts w:cs="Times New Roman"/>
                <w:i/>
                <w:sz w:val="22"/>
              </w:rPr>
              <w:t>P</w:t>
            </w:r>
            <w:r w:rsidRPr="00B004DD">
              <w:rPr>
                <w:rFonts w:cs="Times New Roman"/>
                <w:sz w:val="22"/>
                <w:vertAlign w:val="subscript"/>
              </w:rPr>
              <w:t>pc</w:t>
            </w:r>
            <w:proofErr w:type="spellEnd"/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Denné svetlo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trike/>
                <w:sz w:val="22"/>
              </w:rPr>
            </w:pPr>
            <w:r w:rsidRPr="00B004DD">
              <w:rPr>
                <w:rFonts w:cs="Times New Roman"/>
                <w:sz w:val="22"/>
              </w:rPr>
              <w:t>Celková plocha stavebných otvorov vo vertikálnej fasáde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trike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trike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603FB1" w:rsidRPr="00B004DD" w:rsidTr="00B345B7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Celková plocha stavebných otvorov pre svetlíky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603FB1" w:rsidRPr="00B004DD" w:rsidTr="00B345B7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trike/>
                <w:sz w:val="22"/>
              </w:rPr>
            </w:pPr>
            <w:r w:rsidRPr="00B004DD">
              <w:rPr>
                <w:rFonts w:cs="Times New Roman"/>
                <w:sz w:val="22"/>
              </w:rPr>
              <w:t>Celková plocha s denným svetlom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trike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trike/>
                <w:sz w:val="22"/>
              </w:rPr>
            </w:pPr>
            <w:r w:rsidRPr="00B004DD">
              <w:rPr>
                <w:rFonts w:cs="Times New Roman"/>
                <w:sz w:val="22"/>
              </w:rPr>
              <w:t>m</w:t>
            </w:r>
            <w:r w:rsidRPr="00B004DD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603FB1" w:rsidRPr="00B004DD" w:rsidTr="00B345B7">
        <w:trPr>
          <w:trHeight w:val="2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B004DD" w:rsidRDefault="00603FB1" w:rsidP="00B345B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Riadenie osvetlenia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Prevažujúci spôsob riadenia osvetlenia v budove – k</w:t>
            </w:r>
            <w:r w:rsidRPr="00B004DD">
              <w:rPr>
                <w:rFonts w:cs="Times New Roman"/>
                <w:color w:val="000000"/>
                <w:sz w:val="22"/>
              </w:rPr>
              <w:t>ó</w:t>
            </w:r>
            <w:r w:rsidRPr="00B004DD">
              <w:rPr>
                <w:rFonts w:cs="Times New Roman"/>
                <w:sz w:val="22"/>
              </w:rPr>
              <w:t>d</w:t>
            </w:r>
            <w:r w:rsidRPr="00B004DD">
              <w:rPr>
                <w:rFonts w:cs="Times New Roman"/>
                <w:sz w:val="22"/>
                <w:vertAlign w:val="superscript"/>
              </w:rPr>
              <w:t>1</w:t>
            </w:r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-</w:t>
            </w:r>
          </w:p>
        </w:tc>
      </w:tr>
      <w:tr w:rsidR="00603FB1" w:rsidRPr="00B004DD" w:rsidTr="00B345B7">
        <w:trPr>
          <w:trHeight w:val="3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lastRenderedPageBreak/>
              <w:t>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Priemerný činiteľ využitia denného svetla v budove (F</w:t>
            </w:r>
            <w:r w:rsidRPr="00B004DD">
              <w:rPr>
                <w:rFonts w:cs="Times New Roman"/>
                <w:color w:val="000000"/>
                <w:sz w:val="22"/>
                <w:vertAlign w:val="subscript"/>
              </w:rPr>
              <w:t>D</w:t>
            </w:r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-</w:t>
            </w:r>
          </w:p>
        </w:tc>
      </w:tr>
      <w:tr w:rsidR="00603FB1" w:rsidRPr="00B004DD" w:rsidTr="00B345B7">
        <w:trPr>
          <w:trHeight w:val="21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Priemerný činiteľ obsadenosti budovy (F</w:t>
            </w:r>
            <w:r w:rsidRPr="00B004DD">
              <w:rPr>
                <w:rFonts w:cs="Times New Roman"/>
                <w:color w:val="000000"/>
                <w:sz w:val="22"/>
                <w:vertAlign w:val="subscript"/>
              </w:rPr>
              <w:t>O</w:t>
            </w:r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-</w:t>
            </w:r>
          </w:p>
        </w:tc>
      </w:tr>
      <w:tr w:rsidR="00603FB1" w:rsidRPr="00B004DD" w:rsidTr="00B345B7">
        <w:trPr>
          <w:trHeight w:val="28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Priemerný činiteľ konštantnej </w:t>
            </w:r>
            <w:proofErr w:type="spellStart"/>
            <w:r w:rsidRPr="00B004DD">
              <w:rPr>
                <w:rFonts w:cs="Times New Roman"/>
                <w:sz w:val="22"/>
              </w:rPr>
              <w:t>osvetlenosti</w:t>
            </w:r>
            <w:proofErr w:type="spellEnd"/>
            <w:r w:rsidRPr="00B004DD">
              <w:rPr>
                <w:rFonts w:cs="Times New Roman"/>
                <w:sz w:val="22"/>
              </w:rPr>
              <w:t xml:space="preserve"> v budove (F</w:t>
            </w:r>
            <w:r w:rsidRPr="00B004DD">
              <w:rPr>
                <w:rFonts w:cs="Times New Roman"/>
                <w:color w:val="000000"/>
                <w:sz w:val="22"/>
                <w:vertAlign w:val="subscript"/>
              </w:rPr>
              <w:t>C</w:t>
            </w:r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-</w:t>
            </w:r>
          </w:p>
        </w:tc>
      </w:tr>
      <w:tr w:rsidR="00603FB1" w:rsidRPr="00B004DD" w:rsidTr="00B345B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color w:val="000000"/>
                <w:sz w:val="22"/>
              </w:rPr>
            </w:pPr>
            <w:r w:rsidRPr="00B004DD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color w:val="000000"/>
                <w:sz w:val="22"/>
              </w:rPr>
            </w:pPr>
            <w:r w:rsidRPr="00B004DD">
              <w:rPr>
                <w:rFonts w:cs="Times New Roman"/>
                <w:b/>
                <w:bCs/>
                <w:color w:val="000000"/>
                <w:sz w:val="22"/>
              </w:rPr>
              <w:t>VÝSLEDKY</w:t>
            </w:r>
          </w:p>
        </w:tc>
      </w:tr>
      <w:tr w:rsidR="00603FB1" w:rsidRPr="00B004DD" w:rsidTr="00B345B7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Ročná potreba energie na plnenie </w:t>
            </w:r>
            <w:proofErr w:type="spellStart"/>
            <w:r w:rsidRPr="00B004DD">
              <w:rPr>
                <w:rFonts w:cs="Times New Roman"/>
                <w:sz w:val="22"/>
              </w:rPr>
              <w:t>svetelnotechnickej</w:t>
            </w:r>
            <w:proofErr w:type="spellEnd"/>
            <w:r w:rsidRPr="00B004DD">
              <w:rPr>
                <w:rFonts w:cs="Times New Roman"/>
                <w:sz w:val="22"/>
              </w:rPr>
              <w:t xml:space="preserve"> funkcie (</w:t>
            </w:r>
            <w:r w:rsidRPr="00B004DD">
              <w:rPr>
                <w:rFonts w:cs="Times New Roman"/>
                <w:i/>
                <w:sz w:val="22"/>
              </w:rPr>
              <w:t>W</w:t>
            </w:r>
            <w:r w:rsidRPr="00B004DD">
              <w:rPr>
                <w:rFonts w:cs="Times New Roman"/>
                <w:sz w:val="22"/>
                <w:vertAlign w:val="subscript"/>
              </w:rPr>
              <w:t>L</w:t>
            </w:r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kWh/m²</w:t>
            </w:r>
          </w:p>
        </w:tc>
      </w:tr>
      <w:tr w:rsidR="00603FB1" w:rsidRPr="00B004DD" w:rsidTr="00B345B7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29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Ročná pohotovostná potreba energie (</w:t>
            </w:r>
            <w:r w:rsidRPr="00B004DD">
              <w:rPr>
                <w:rFonts w:cs="Times New Roman"/>
                <w:i/>
                <w:sz w:val="22"/>
              </w:rPr>
              <w:t>W</w:t>
            </w:r>
            <w:r w:rsidRPr="00B004DD">
              <w:rPr>
                <w:rFonts w:cs="Times New Roman"/>
                <w:sz w:val="22"/>
                <w:vertAlign w:val="subscript"/>
              </w:rPr>
              <w:t>P</w:t>
            </w:r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kWh/m²</w:t>
            </w:r>
          </w:p>
        </w:tc>
      </w:tr>
      <w:tr w:rsidR="00603FB1" w:rsidRPr="00B004DD" w:rsidTr="00B345B7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Ročná potreba energie na osvetlenie (LENI)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color w:val="000000"/>
                <w:sz w:val="22"/>
              </w:rPr>
            </w:pPr>
            <w:r w:rsidRPr="00B004DD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31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Merná ročná potreba energie na osvetlenie (</w:t>
            </w:r>
            <w:r w:rsidRPr="00B004DD">
              <w:rPr>
                <w:rFonts w:cs="Times New Roman"/>
                <w:i/>
                <w:sz w:val="22"/>
              </w:rPr>
              <w:t>W</w:t>
            </w:r>
            <w:r w:rsidRPr="00B004DD">
              <w:rPr>
                <w:rFonts w:cs="Times New Roman"/>
                <w:sz w:val="22"/>
                <w:vertAlign w:val="subscript"/>
              </w:rPr>
              <w:t>E</w:t>
            </w:r>
            <w:r w:rsidRPr="00B004DD">
              <w:rPr>
                <w:rFonts w:cs="Times New Roman"/>
                <w:sz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color w:val="000000"/>
                <w:sz w:val="22"/>
              </w:rPr>
            </w:pPr>
            <w:r w:rsidRPr="00B004DD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lx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5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color w:val="000000"/>
                <w:sz w:val="22"/>
              </w:rPr>
            </w:pPr>
            <w:r w:rsidRPr="00B004DD">
              <w:rPr>
                <w:rFonts w:cs="Times New Roman"/>
                <w:color w:val="000000"/>
                <w:sz w:val="22"/>
              </w:rPr>
              <w:t>Podiel potreby energie na osvetlenie z celkovej potreby energie budovy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color w:val="000000"/>
                <w:sz w:val="22"/>
              </w:rPr>
            </w:pPr>
            <w:r w:rsidRPr="00B004DD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%</w:t>
            </w:r>
          </w:p>
        </w:tc>
      </w:tr>
    </w:tbl>
    <w:p w:rsidR="00603FB1" w:rsidRPr="00F63336" w:rsidRDefault="00603FB1" w:rsidP="00603FB1">
      <w:pPr>
        <w:spacing w:before="240" w:after="0"/>
        <w:rPr>
          <w:rFonts w:cs="Times New Roman"/>
          <w:sz w:val="22"/>
        </w:rPr>
      </w:pPr>
      <w:r w:rsidRPr="00F63336">
        <w:rPr>
          <w:rFonts w:cs="Times New Roman"/>
          <w:sz w:val="22"/>
          <w:vertAlign w:val="superscript"/>
        </w:rPr>
        <w:t>1</w:t>
      </w:r>
      <w:r w:rsidRPr="00F63336">
        <w:rPr>
          <w:rFonts w:cs="Times New Roman"/>
          <w:sz w:val="22"/>
        </w:rPr>
        <w:t xml:space="preserve">) Kódy prevažujúceho spôsobu riadenia osvetlenia: </w:t>
      </w:r>
    </w:p>
    <w:p w:rsidR="00603FB1" w:rsidRPr="00F63336" w:rsidRDefault="00603FB1" w:rsidP="00603FB1">
      <w:pPr>
        <w:pStyle w:val="TEXT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63336">
        <w:rPr>
          <w:rFonts w:ascii="Times New Roman" w:hAnsi="Times New Roman" w:cs="Times New Roman"/>
          <w:b/>
          <w:sz w:val="22"/>
          <w:szCs w:val="22"/>
        </w:rPr>
        <w:t>R1</w:t>
      </w:r>
      <w:r w:rsidRPr="00F63336">
        <w:rPr>
          <w:rFonts w:ascii="Times New Roman" w:hAnsi="Times New Roman" w:cs="Times New Roman"/>
          <w:sz w:val="22"/>
          <w:szCs w:val="22"/>
        </w:rPr>
        <w:tab/>
        <w:t>Manuálne: dvojstavový spínač ZAP/VYP bez snímačov</w:t>
      </w:r>
    </w:p>
    <w:p w:rsidR="00603FB1" w:rsidRPr="00F63336" w:rsidRDefault="00603FB1" w:rsidP="00603FB1">
      <w:pPr>
        <w:pStyle w:val="TEXT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63336">
        <w:rPr>
          <w:rFonts w:ascii="Times New Roman" w:hAnsi="Times New Roman" w:cs="Times New Roman"/>
          <w:b/>
          <w:sz w:val="22"/>
          <w:szCs w:val="22"/>
        </w:rPr>
        <w:t>R2</w:t>
      </w:r>
      <w:r w:rsidRPr="00F63336">
        <w:rPr>
          <w:rFonts w:ascii="Times New Roman" w:hAnsi="Times New Roman" w:cs="Times New Roman"/>
          <w:sz w:val="22"/>
          <w:szCs w:val="22"/>
        </w:rPr>
        <w:tab/>
        <w:t>Manuálne: dvojstavový spínač ZAP/VYP s funkciou časového vypnutia</w:t>
      </w:r>
    </w:p>
    <w:p w:rsidR="00603FB1" w:rsidRPr="00F63336" w:rsidRDefault="00603FB1" w:rsidP="00603FB1">
      <w:pPr>
        <w:pStyle w:val="TEXT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63336">
        <w:rPr>
          <w:rFonts w:ascii="Times New Roman" w:hAnsi="Times New Roman" w:cs="Times New Roman"/>
          <w:b/>
          <w:sz w:val="22"/>
          <w:szCs w:val="22"/>
        </w:rPr>
        <w:t>R3</w:t>
      </w:r>
      <w:r w:rsidRPr="00F63336">
        <w:rPr>
          <w:rFonts w:ascii="Times New Roman" w:hAnsi="Times New Roman" w:cs="Times New Roman"/>
          <w:sz w:val="22"/>
          <w:szCs w:val="22"/>
        </w:rPr>
        <w:tab/>
        <w:t>Pohybový snímač: auto ZAP + stmievanie</w:t>
      </w:r>
    </w:p>
    <w:p w:rsidR="00603FB1" w:rsidRPr="00F63336" w:rsidRDefault="00603FB1" w:rsidP="00603FB1">
      <w:pPr>
        <w:pStyle w:val="TEXT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63336">
        <w:rPr>
          <w:rFonts w:ascii="Times New Roman" w:hAnsi="Times New Roman" w:cs="Times New Roman"/>
          <w:b/>
          <w:sz w:val="22"/>
          <w:szCs w:val="22"/>
        </w:rPr>
        <w:t>R4</w:t>
      </w:r>
      <w:r w:rsidRPr="00F63336">
        <w:rPr>
          <w:rFonts w:ascii="Times New Roman" w:hAnsi="Times New Roman" w:cs="Times New Roman"/>
          <w:sz w:val="22"/>
          <w:szCs w:val="22"/>
        </w:rPr>
        <w:tab/>
        <w:t>Pohybový snímač: auto ZAP + auto VYP</w:t>
      </w:r>
    </w:p>
    <w:p w:rsidR="00603FB1" w:rsidRPr="00F63336" w:rsidRDefault="00603FB1" w:rsidP="00603FB1">
      <w:pPr>
        <w:pStyle w:val="TEXT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63336">
        <w:rPr>
          <w:rFonts w:ascii="Times New Roman" w:hAnsi="Times New Roman" w:cs="Times New Roman"/>
          <w:b/>
          <w:sz w:val="22"/>
          <w:szCs w:val="22"/>
        </w:rPr>
        <w:t>R5</w:t>
      </w:r>
      <w:r w:rsidRPr="00F63336">
        <w:rPr>
          <w:rFonts w:ascii="Times New Roman" w:hAnsi="Times New Roman" w:cs="Times New Roman"/>
          <w:sz w:val="22"/>
          <w:szCs w:val="22"/>
        </w:rPr>
        <w:tab/>
        <w:t>Pohybový snímač: manuálne ZAP + stmievanie</w:t>
      </w:r>
    </w:p>
    <w:p w:rsidR="00603FB1" w:rsidRPr="00F63336" w:rsidRDefault="00603FB1" w:rsidP="00603FB1">
      <w:pPr>
        <w:pStyle w:val="TEXT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63336">
        <w:rPr>
          <w:rFonts w:ascii="Times New Roman" w:hAnsi="Times New Roman" w:cs="Times New Roman"/>
          <w:b/>
          <w:sz w:val="22"/>
          <w:szCs w:val="22"/>
        </w:rPr>
        <w:t>R6</w:t>
      </w:r>
      <w:r w:rsidRPr="00F63336">
        <w:rPr>
          <w:rFonts w:ascii="Times New Roman" w:hAnsi="Times New Roman" w:cs="Times New Roman"/>
          <w:sz w:val="22"/>
          <w:szCs w:val="22"/>
        </w:rPr>
        <w:tab/>
        <w:t>Pohybový snímač: manuálne ZAP + auto VYP</w:t>
      </w:r>
    </w:p>
    <w:p w:rsidR="00603FB1" w:rsidRPr="00F63336" w:rsidRDefault="00603FB1" w:rsidP="00603FB1">
      <w:pPr>
        <w:pStyle w:val="TEXT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63336">
        <w:rPr>
          <w:rFonts w:ascii="Times New Roman" w:hAnsi="Times New Roman" w:cs="Times New Roman"/>
          <w:b/>
          <w:sz w:val="22"/>
          <w:szCs w:val="22"/>
        </w:rPr>
        <w:t>R7</w:t>
      </w:r>
      <w:r w:rsidRPr="00F63336">
        <w:rPr>
          <w:rFonts w:ascii="Times New Roman" w:hAnsi="Times New Roman" w:cs="Times New Roman"/>
          <w:b/>
          <w:sz w:val="22"/>
          <w:szCs w:val="22"/>
        </w:rPr>
        <w:tab/>
      </w:r>
      <w:r w:rsidRPr="00F63336">
        <w:rPr>
          <w:rFonts w:ascii="Times New Roman" w:hAnsi="Times New Roman" w:cs="Times New Roman"/>
          <w:sz w:val="22"/>
          <w:szCs w:val="22"/>
        </w:rPr>
        <w:t xml:space="preserve">Svetelný snímač: manuálne ZAP + stmievanie na konštantnú </w:t>
      </w:r>
      <w:proofErr w:type="spellStart"/>
      <w:r w:rsidRPr="00F63336">
        <w:rPr>
          <w:rFonts w:ascii="Times New Roman" w:hAnsi="Times New Roman" w:cs="Times New Roman"/>
          <w:sz w:val="22"/>
          <w:szCs w:val="22"/>
        </w:rPr>
        <w:t>osvetlenosť</w:t>
      </w:r>
      <w:proofErr w:type="spellEnd"/>
    </w:p>
    <w:p w:rsidR="00603FB1" w:rsidRPr="00F63336" w:rsidRDefault="00603FB1" w:rsidP="00603FB1">
      <w:pPr>
        <w:pStyle w:val="TEXT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63336">
        <w:rPr>
          <w:rFonts w:ascii="Times New Roman" w:hAnsi="Times New Roman" w:cs="Times New Roman"/>
          <w:b/>
          <w:sz w:val="22"/>
          <w:szCs w:val="22"/>
        </w:rPr>
        <w:t>R8</w:t>
      </w:r>
      <w:r w:rsidRPr="00F63336">
        <w:rPr>
          <w:rFonts w:ascii="Times New Roman" w:hAnsi="Times New Roman" w:cs="Times New Roman"/>
          <w:sz w:val="22"/>
          <w:szCs w:val="22"/>
        </w:rPr>
        <w:tab/>
        <w:t>Svetelný snímač: spínanie alebo stmievanie v závislosti od denného svetla</w:t>
      </w:r>
    </w:p>
    <w:p w:rsidR="00603FB1" w:rsidRPr="00F63336" w:rsidRDefault="00603FB1" w:rsidP="00603FB1">
      <w:pPr>
        <w:spacing w:after="0"/>
        <w:ind w:left="426" w:hanging="426"/>
        <w:jc w:val="both"/>
        <w:rPr>
          <w:rFonts w:cs="Times New Roman"/>
          <w:sz w:val="22"/>
        </w:rPr>
      </w:pPr>
      <w:r w:rsidRPr="00F63336">
        <w:rPr>
          <w:rFonts w:cs="Times New Roman"/>
          <w:b/>
          <w:sz w:val="22"/>
        </w:rPr>
        <w:t>R9</w:t>
      </w:r>
      <w:r w:rsidRPr="00F63336">
        <w:rPr>
          <w:rFonts w:cs="Times New Roman"/>
          <w:sz w:val="22"/>
        </w:rPr>
        <w:tab/>
        <w:t>Centrálne ovládanie osvetlenia</w:t>
      </w:r>
    </w:p>
    <w:p w:rsidR="00603FB1" w:rsidRPr="00F63336" w:rsidRDefault="00603FB1" w:rsidP="00603FB1">
      <w:pPr>
        <w:spacing w:after="0"/>
        <w:ind w:left="426" w:hanging="426"/>
        <w:jc w:val="both"/>
        <w:rPr>
          <w:rFonts w:cs="Times New Roman"/>
          <w:sz w:val="24"/>
          <w:szCs w:val="24"/>
        </w:rPr>
      </w:pPr>
    </w:p>
    <w:p w:rsidR="00603FB1" w:rsidRPr="00F63336" w:rsidRDefault="00603FB1" w:rsidP="00603FB1">
      <w:pPr>
        <w:spacing w:after="0"/>
        <w:jc w:val="both"/>
        <w:rPr>
          <w:rFonts w:cs="Times New Roman"/>
          <w:sz w:val="24"/>
          <w:szCs w:val="24"/>
        </w:rPr>
      </w:pPr>
      <w:r w:rsidRPr="00F63336">
        <w:rPr>
          <w:rFonts w:cs="Times New Roman"/>
          <w:sz w:val="24"/>
          <w:szCs w:val="24"/>
        </w:rPr>
        <w:t>Tabuľka 6: Rekapitulácia a potenciál úspor energie po zhotovení navrhovaných úprav</w:t>
      </w:r>
    </w:p>
    <w:tbl>
      <w:tblPr>
        <w:tblW w:w="939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89"/>
        <w:gridCol w:w="3261"/>
        <w:gridCol w:w="22"/>
        <w:gridCol w:w="1679"/>
        <w:gridCol w:w="22"/>
        <w:gridCol w:w="686"/>
        <w:gridCol w:w="709"/>
        <w:gridCol w:w="1276"/>
        <w:gridCol w:w="37"/>
        <w:gridCol w:w="1097"/>
        <w:gridCol w:w="37"/>
      </w:tblGrid>
      <w:tr w:rsidR="00603FB1" w:rsidRPr="00B004DD" w:rsidTr="00B345B7">
        <w:trPr>
          <w:gridAfter w:val="1"/>
          <w:wAfter w:w="37" w:type="dxa"/>
          <w:trHeight w:val="27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Č. r.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ZÁKLADNÉ ÚDAJE O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B004DD">
              <w:rPr>
                <w:rFonts w:cs="Times New Roman"/>
                <w:b/>
                <w:bCs/>
                <w:sz w:val="22"/>
              </w:rPr>
              <w:t>BUDOVE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 </w:t>
            </w:r>
          </w:p>
        </w:tc>
      </w:tr>
      <w:tr w:rsidR="00603FB1" w:rsidRPr="00B004DD" w:rsidTr="00B345B7">
        <w:trPr>
          <w:gridAfter w:val="1"/>
          <w:wAfter w:w="37" w:type="dxa"/>
          <w:trHeight w:val="27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Názov budovy: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7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Ulica, číslo: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7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Obec: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7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B004DD">
              <w:rPr>
                <w:rFonts w:cs="Times New Roman"/>
                <w:b/>
                <w:bCs/>
                <w:sz w:val="22"/>
              </w:rPr>
              <w:t>Parc</w:t>
            </w:r>
            <w:proofErr w:type="spellEnd"/>
            <w:r w:rsidRPr="00B004DD">
              <w:rPr>
                <w:rFonts w:cs="Times New Roman"/>
                <w:b/>
                <w:bCs/>
                <w:sz w:val="22"/>
              </w:rPr>
              <w:t>. č.: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1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Katastrálne územie: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Účel spracovania energetického certifikátu: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360"/>
        </w:trPr>
        <w:tc>
          <w:tcPr>
            <w:tcW w:w="69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Potenciál úspor energie po vykonaní navrhovaných úprav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color w:val="0000FF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147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Veličina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tepla/</w:t>
            </w:r>
          </w:p>
          <w:p w:rsidR="00603FB1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energie - aktuálny stav </w:t>
            </w:r>
          </w:p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v </w:t>
            </w:r>
          </w:p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kWh/(m².a)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tepla/</w:t>
            </w:r>
          </w:p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energie</w:t>
            </w:r>
          </w:p>
          <w:p w:rsidR="00603FB1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- po </w:t>
            </w:r>
          </w:p>
          <w:p w:rsidR="00603FB1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realizácii navrhovaných úprav </w:t>
            </w:r>
          </w:p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v 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Úspora tepla/energie v kWh/(m²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 </w:t>
            </w:r>
            <w:r w:rsidRPr="00B004DD">
              <w:rPr>
                <w:rFonts w:cs="Times New Roman"/>
                <w:sz w:val="22"/>
              </w:rPr>
              <w:t>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B004DD">
              <w:rPr>
                <w:rFonts w:cs="Times New Roman"/>
                <w:b/>
                <w:sz w:val="22"/>
              </w:rPr>
              <w:t>Potenciál úspor</w:t>
            </w:r>
          </w:p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B004DD">
              <w:rPr>
                <w:rFonts w:cs="Times New Roman"/>
                <w:b/>
                <w:sz w:val="22"/>
              </w:rPr>
              <w:t>v</w:t>
            </w:r>
          </w:p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B004DD">
              <w:rPr>
                <w:rFonts w:cs="Times New Roman"/>
                <w:b/>
                <w:sz w:val="22"/>
              </w:rPr>
              <w:t>%</w:t>
            </w:r>
          </w:p>
        </w:tc>
      </w:tr>
      <w:tr w:rsidR="00603FB1" w:rsidRPr="00B004DD" w:rsidTr="00B345B7">
        <w:trPr>
          <w:gridAfter w:val="1"/>
          <w:wAfter w:w="37" w:type="dxa"/>
          <w:trHeight w:val="31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Potreba tepla na vykurovanie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8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Potreba energie: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8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 na vykurovanie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8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 na prípravu teplej vody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 na chladenie/vetranie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 na osvetlenie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7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Celková potreba energie  kWh/(m²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B004DD">
              <w:rPr>
                <w:rFonts w:cs="Times New Roman"/>
                <w:b/>
                <w:bCs/>
                <w:sz w:val="22"/>
              </w:rPr>
              <w:t>.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B004DD">
              <w:rPr>
                <w:rFonts w:cs="Times New Roman"/>
                <w:b/>
                <w:bCs/>
                <w:sz w:val="22"/>
              </w:rPr>
              <w:t>a):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B004DD" w:rsidTr="00B345B7">
        <w:trPr>
          <w:gridAfter w:val="1"/>
          <w:wAfter w:w="37" w:type="dxa"/>
          <w:trHeight w:val="28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Primárna energia  kWh/(m²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B004DD">
              <w:rPr>
                <w:rFonts w:cs="Times New Roman"/>
                <w:b/>
                <w:bCs/>
                <w:sz w:val="22"/>
              </w:rPr>
              <w:t>.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B004DD">
              <w:rPr>
                <w:rFonts w:cs="Times New Roman"/>
                <w:b/>
                <w:bCs/>
                <w:sz w:val="22"/>
              </w:rPr>
              <w:t>a):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B004DD" w:rsidTr="00B345B7">
        <w:trPr>
          <w:gridAfter w:val="5"/>
          <w:wAfter w:w="3156" w:type="dxa"/>
          <w:trHeight w:val="25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B004DD" w:rsidTr="00B345B7"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B004DD">
              <w:rPr>
                <w:rFonts w:cs="Times New Roman"/>
                <w:b/>
                <w:bCs/>
                <w:sz w:val="22"/>
              </w:rPr>
              <w:t>Odpočítateľná tepelná a elektrická energia: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ind w:right="-49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30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14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solárna tepelná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ind w:right="-49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15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 xml:space="preserve">solárna </w:t>
            </w:r>
            <w:proofErr w:type="spellStart"/>
            <w:r w:rsidRPr="00B004DD">
              <w:rPr>
                <w:rFonts w:cs="Times New Roman"/>
                <w:sz w:val="22"/>
              </w:rPr>
              <w:t>fotovoltická</w:t>
            </w:r>
            <w:proofErr w:type="spellEnd"/>
            <w:r w:rsidRPr="00B004D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ind w:right="-49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16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rPr>
                <w:rFonts w:cs="Times New Roman"/>
                <w:sz w:val="22"/>
              </w:rPr>
            </w:pPr>
            <w:proofErr w:type="spellStart"/>
            <w:r w:rsidRPr="00B004DD">
              <w:rPr>
                <w:rFonts w:cs="Times New Roman"/>
                <w:sz w:val="22"/>
              </w:rPr>
              <w:t>kogenerácia</w:t>
            </w:r>
            <w:proofErr w:type="spellEnd"/>
            <w:r w:rsidRPr="00B004D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B004DD" w:rsidRDefault="00603FB1" w:rsidP="00B345B7">
            <w:pPr>
              <w:spacing w:after="0"/>
              <w:ind w:right="-49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 </w:t>
            </w:r>
          </w:p>
        </w:tc>
      </w:tr>
      <w:tr w:rsidR="00603FB1" w:rsidRPr="00B004DD" w:rsidTr="00B345B7">
        <w:trPr>
          <w:trHeight w:val="25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17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FB1" w:rsidRPr="00B004DD" w:rsidDel="005412F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B004DD">
              <w:rPr>
                <w:rFonts w:cs="Times New Roman"/>
                <w:sz w:val="22"/>
              </w:rPr>
              <w:t>Tepelná energia z iného obnoviteľného zdroja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B004DD" w:rsidRDefault="00603FB1" w:rsidP="00B345B7">
            <w:pPr>
              <w:spacing w:after="0"/>
              <w:ind w:right="-49"/>
              <w:jc w:val="center"/>
              <w:rPr>
                <w:rFonts w:cs="Times New Roman"/>
                <w:sz w:val="22"/>
              </w:rPr>
            </w:pPr>
          </w:p>
        </w:tc>
      </w:tr>
    </w:tbl>
    <w:p w:rsidR="00603FB1" w:rsidRPr="008B3252" w:rsidRDefault="00603FB1" w:rsidP="00603FB1">
      <w:pPr>
        <w:spacing w:after="120"/>
        <w:jc w:val="both"/>
        <w:rPr>
          <w:rFonts w:ascii="Arial" w:hAnsi="Arial"/>
          <w:sz w:val="22"/>
          <w:szCs w:val="20"/>
        </w:rPr>
        <w:sectPr w:rsidR="00603FB1" w:rsidRPr="008B3252" w:rsidSect="00603FB1">
          <w:footnotePr>
            <w:numRestart w:val="eachSect"/>
          </w:foot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34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  <w:gridCol w:w="620"/>
        <w:gridCol w:w="231"/>
        <w:gridCol w:w="992"/>
        <w:gridCol w:w="578"/>
        <w:gridCol w:w="274"/>
        <w:gridCol w:w="626"/>
        <w:gridCol w:w="350"/>
        <w:gridCol w:w="17"/>
        <w:gridCol w:w="552"/>
        <w:gridCol w:w="330"/>
        <w:gridCol w:w="18"/>
        <w:gridCol w:w="552"/>
        <w:gridCol w:w="332"/>
        <w:gridCol w:w="16"/>
        <w:gridCol w:w="551"/>
        <w:gridCol w:w="344"/>
        <w:gridCol w:w="837"/>
        <w:gridCol w:w="156"/>
        <w:gridCol w:w="992"/>
        <w:gridCol w:w="33"/>
        <w:gridCol w:w="960"/>
        <w:gridCol w:w="125"/>
        <w:gridCol w:w="726"/>
        <w:gridCol w:w="9"/>
      </w:tblGrid>
      <w:tr w:rsidR="00603FB1" w:rsidRPr="00F63336" w:rsidTr="00B345B7">
        <w:trPr>
          <w:trHeight w:val="19"/>
        </w:trPr>
        <w:tc>
          <w:tcPr>
            <w:tcW w:w="14345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lastRenderedPageBreak/>
              <w:t xml:space="preserve">Potreba energie </w:t>
            </w:r>
          </w:p>
        </w:tc>
      </w:tr>
      <w:tr w:rsidR="00603FB1" w:rsidRPr="00F63336" w:rsidTr="00B345B7">
        <w:trPr>
          <w:trHeight w:val="19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Názov budovy:</w:t>
            </w:r>
          </w:p>
        </w:tc>
        <w:tc>
          <w:tcPr>
            <w:tcW w:w="9601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03FB1" w:rsidRPr="00F63336" w:rsidTr="00B345B7">
        <w:trPr>
          <w:trHeight w:val="19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Ulica, číslo:</w:t>
            </w:r>
          </w:p>
        </w:tc>
        <w:tc>
          <w:tcPr>
            <w:tcW w:w="960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03FB1" w:rsidRPr="00F63336" w:rsidTr="00B345B7">
        <w:trPr>
          <w:trHeight w:val="19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Obec:</w:t>
            </w:r>
          </w:p>
        </w:tc>
        <w:tc>
          <w:tcPr>
            <w:tcW w:w="960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03FB1" w:rsidRPr="00F63336" w:rsidTr="00B345B7">
        <w:trPr>
          <w:trHeight w:val="19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63336">
              <w:rPr>
                <w:rFonts w:cs="Times New Roman"/>
                <w:b/>
                <w:bCs/>
                <w:sz w:val="22"/>
              </w:rPr>
              <w:t>Parc</w:t>
            </w:r>
            <w:proofErr w:type="spellEnd"/>
            <w:r w:rsidRPr="00F63336">
              <w:rPr>
                <w:rFonts w:cs="Times New Roman"/>
                <w:b/>
                <w:bCs/>
                <w:sz w:val="22"/>
              </w:rPr>
              <w:t>. č.:</w:t>
            </w:r>
          </w:p>
        </w:tc>
        <w:tc>
          <w:tcPr>
            <w:tcW w:w="960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03FB1" w:rsidRPr="00F63336" w:rsidTr="00B345B7">
        <w:trPr>
          <w:trHeight w:val="19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Katastrálne územie:</w:t>
            </w:r>
          </w:p>
        </w:tc>
        <w:tc>
          <w:tcPr>
            <w:tcW w:w="960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Účel spracovania energetického certifikátu: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color w:val="FF0000"/>
                <w:sz w:val="22"/>
              </w:rPr>
            </w:pPr>
            <w:r w:rsidRPr="00F63336">
              <w:rPr>
                <w:rFonts w:cs="Times New Roman"/>
                <w:color w:val="FF0000"/>
                <w:sz w:val="22"/>
              </w:rPr>
              <w:t> 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color w:val="FF0000"/>
                <w:sz w:val="22"/>
              </w:rPr>
            </w:pPr>
            <w:r w:rsidRPr="00F63336">
              <w:rPr>
                <w:rFonts w:cs="Times New Roman"/>
                <w:color w:val="FF0000"/>
                <w:sz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color w:val="FF0000"/>
                <w:sz w:val="22"/>
              </w:rPr>
            </w:pPr>
            <w:r w:rsidRPr="00F63336">
              <w:rPr>
                <w:rFonts w:cs="Times New Roman"/>
                <w:color w:val="FF0000"/>
                <w:sz w:val="22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color w:val="FF0000"/>
                <w:sz w:val="22"/>
              </w:rPr>
            </w:pPr>
            <w:r w:rsidRPr="00F63336">
              <w:rPr>
                <w:rFonts w:cs="Times New Roman"/>
                <w:color w:val="FF0000"/>
                <w:sz w:val="22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</w:tr>
      <w:tr w:rsidR="00603FB1" w:rsidRPr="00F63336" w:rsidTr="00B345B7">
        <w:trPr>
          <w:trHeight w:val="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Miesto spotreby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Vykurovanie</w:t>
            </w:r>
          </w:p>
        </w:tc>
        <w:tc>
          <w:tcPr>
            <w:tcW w:w="2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Teplá voda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Chladenie a </w:t>
            </w:r>
            <w:r w:rsidRPr="00F63336">
              <w:rPr>
                <w:rFonts w:cs="Times New Roman"/>
                <w:b/>
                <w:bCs/>
                <w:sz w:val="22"/>
              </w:rPr>
              <w:t xml:space="preserve">vetranie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Osvetlenie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Spolu</w:t>
            </w:r>
            <w:r w:rsidRPr="00F63336">
              <w:rPr>
                <w:rFonts w:cs="Times New Roman"/>
                <w:b/>
                <w:bCs/>
                <w:sz w:val="22"/>
              </w:rPr>
              <w:t> </w:t>
            </w: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Zdroj/energetický nosič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 xml:space="preserve">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 xml:space="preserve"> 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 xml:space="preserve"> 1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 xml:space="preserve"> 2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 xml:space="preserve"> 3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 xml:space="preserve">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 xml:space="preserve">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Potreba tepla/energie v  kWh/(m</w:t>
            </w:r>
            <w:r w:rsidRPr="00F63336">
              <w:rPr>
                <w:rFonts w:cs="Times New Roman"/>
                <w:b/>
                <w:sz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vertAlign w:val="superscript"/>
              </w:rPr>
              <w:t> </w:t>
            </w:r>
            <w:r w:rsidRPr="00F63336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 </w:t>
            </w:r>
            <w:r w:rsidRPr="00F63336">
              <w:rPr>
                <w:rFonts w:cs="Times New Roman"/>
                <w:b/>
                <w:sz w:val="22"/>
              </w:rPr>
              <w:t>a)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FF66CC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Straty vykurovacieho systému v budove: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Straty pri odovzdávaní tepla a</w:t>
            </w:r>
            <w:r>
              <w:rPr>
                <w:rFonts w:cs="Times New Roman"/>
                <w:sz w:val="22"/>
              </w:rPr>
              <w:t> </w:t>
            </w:r>
            <w:r w:rsidRPr="00F63336">
              <w:rPr>
                <w:rFonts w:cs="Times New Roman"/>
                <w:sz w:val="22"/>
              </w:rPr>
              <w:t>regulácii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Straty pri rozvode tepla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Straty pri akumulácii tepla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Spätne získané teplo v kWh/(m</w:t>
            </w:r>
            <w:r w:rsidRPr="00F63336">
              <w:rPr>
                <w:rFonts w:cs="Times New Roman"/>
                <w:b/>
                <w:bCs/>
                <w:sz w:val="22"/>
                <w:vertAlign w:val="superscript"/>
              </w:rPr>
              <w:t>2</w:t>
            </w:r>
            <w:r>
              <w:rPr>
                <w:rFonts w:cs="Times New Roman"/>
                <w:b/>
                <w:bCs/>
                <w:sz w:val="22"/>
                <w:vertAlign w:val="superscript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.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a)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Vlastná energia v budove: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 xml:space="preserve">Elektrická energia na čerpadlá, ventilátory, </w:t>
            </w:r>
            <w:proofErr w:type="spellStart"/>
            <w:r w:rsidRPr="00F63336">
              <w:rPr>
                <w:rFonts w:cs="Times New Roman"/>
                <w:sz w:val="22"/>
              </w:rPr>
              <w:t>rekuperačnú</w:t>
            </w:r>
            <w:proofErr w:type="spellEnd"/>
            <w:r w:rsidRPr="00F63336">
              <w:rPr>
                <w:rFonts w:cs="Times New Roman"/>
                <w:sz w:val="22"/>
              </w:rPr>
              <w:t xml:space="preserve"> jednotku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Potreba energie</w:t>
            </w:r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r w:rsidRPr="00F63336">
              <w:rPr>
                <w:rFonts w:cs="Times New Roman"/>
                <w:b/>
                <w:bCs/>
                <w:sz w:val="22"/>
              </w:rPr>
              <w:t>bez strát pri výrobe tepla v  kWh/(m</w:t>
            </w:r>
            <w:r w:rsidRPr="00F63336">
              <w:rPr>
                <w:rFonts w:cs="Times New Roman"/>
                <w:b/>
                <w:sz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vertAlign w:val="superscript"/>
              </w:rPr>
              <w:t> </w:t>
            </w:r>
            <w:r w:rsidRPr="00F63336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 </w:t>
            </w:r>
            <w:r w:rsidRPr="00F63336">
              <w:rPr>
                <w:rFonts w:cs="Times New Roman"/>
                <w:b/>
                <w:sz w:val="22"/>
              </w:rPr>
              <w:t>a)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F63336">
              <w:rPr>
                <w:rFonts w:cs="Times New Roman"/>
                <w:b/>
                <w:sz w:val="22"/>
              </w:rPr>
              <w:t>Straty mimo budovy</w:t>
            </w:r>
            <w:r>
              <w:rPr>
                <w:rFonts w:cs="Times New Roman"/>
                <w:b/>
                <w:sz w:val="22"/>
              </w:rPr>
              <w:t xml:space="preserve"> alebo v budove</w:t>
            </w:r>
            <w:r w:rsidRPr="00F63336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i/>
                <w:i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Straty pri výrobe tepla (transformácia)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Straty pri distribúcii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Vlastná elektrická energia: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Potreba energie so stratami pri výrobe tepla v kWh/(m</w:t>
            </w:r>
            <w:r w:rsidRPr="00F63336">
              <w:rPr>
                <w:rFonts w:cs="Times New Roman"/>
                <w:b/>
                <w:bCs/>
                <w:sz w:val="22"/>
                <w:vertAlign w:val="superscript"/>
              </w:rPr>
              <w:t>2</w:t>
            </w:r>
            <w:r>
              <w:rPr>
                <w:rFonts w:cs="Times New Roman"/>
                <w:b/>
                <w:bCs/>
                <w:sz w:val="22"/>
                <w:vertAlign w:val="superscript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.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a)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1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Energia z obnoviteľných zdrojov (solárna a iná)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gridAfter w:val="1"/>
          <w:wAfter w:w="9" w:type="dxa"/>
          <w:trHeight w:val="3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3FB1" w:rsidRPr="00F63336" w:rsidRDefault="00603FB1" w:rsidP="00B345B7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Dodaná energia bez energie z obnoviteľných zdrojov v kWh/(m</w:t>
            </w:r>
            <w:r w:rsidRPr="00F63336">
              <w:rPr>
                <w:rFonts w:cs="Times New Roman"/>
                <w:b/>
                <w:bCs/>
                <w:sz w:val="22"/>
                <w:vertAlign w:val="superscript"/>
              </w:rPr>
              <w:t>2</w:t>
            </w:r>
            <w:r>
              <w:rPr>
                <w:rFonts w:cs="Times New Roman"/>
                <w:b/>
                <w:bCs/>
                <w:sz w:val="22"/>
                <w:vertAlign w:val="superscript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.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a):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</w:tr>
    </w:tbl>
    <w:p w:rsidR="00603FB1" w:rsidRPr="00F63336" w:rsidRDefault="00603FB1" w:rsidP="00603FB1">
      <w:pPr>
        <w:spacing w:after="0"/>
        <w:jc w:val="both"/>
        <w:rPr>
          <w:rFonts w:cs="Times New Roman"/>
          <w:sz w:val="24"/>
          <w:szCs w:val="24"/>
        </w:rPr>
      </w:pPr>
      <w:r w:rsidRPr="00F63336">
        <w:rPr>
          <w:rFonts w:cs="Times New Roman"/>
          <w:sz w:val="24"/>
          <w:szCs w:val="24"/>
        </w:rPr>
        <w:t>Výpočet potreby primárnej energie a emisií CO</w:t>
      </w:r>
      <w:r w:rsidRPr="00F63336">
        <w:rPr>
          <w:rFonts w:cs="Times New Roman"/>
          <w:sz w:val="24"/>
          <w:szCs w:val="24"/>
          <w:vertAlign w:val="subscript"/>
        </w:rPr>
        <w:t>2</w:t>
      </w:r>
      <w:r w:rsidRPr="00F63336">
        <w:rPr>
          <w:rFonts w:cs="Times New Roman"/>
          <w:sz w:val="24"/>
          <w:szCs w:val="24"/>
        </w:rPr>
        <w:t xml:space="preserve"> </w:t>
      </w:r>
    </w:p>
    <w:tbl>
      <w:tblPr>
        <w:tblW w:w="136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585"/>
        <w:gridCol w:w="2574"/>
        <w:gridCol w:w="651"/>
        <w:gridCol w:w="504"/>
        <w:gridCol w:w="690"/>
        <w:gridCol w:w="691"/>
        <w:gridCol w:w="648"/>
        <w:gridCol w:w="504"/>
        <w:gridCol w:w="827"/>
        <w:gridCol w:w="852"/>
        <w:gridCol w:w="852"/>
        <w:gridCol w:w="504"/>
        <w:gridCol w:w="648"/>
        <w:gridCol w:w="648"/>
        <w:gridCol w:w="554"/>
        <w:gridCol w:w="554"/>
        <w:gridCol w:w="598"/>
      </w:tblGrid>
      <w:tr w:rsidR="00603FB1" w:rsidRPr="00F63336" w:rsidTr="00B345B7">
        <w:trPr>
          <w:trHeight w:val="203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bookmarkStart w:id="6" w:name="RANGE!A2:R16"/>
            <w:r w:rsidRPr="00F63336">
              <w:rPr>
                <w:rFonts w:cs="Times New Roman"/>
                <w:sz w:val="22"/>
              </w:rPr>
              <w:lastRenderedPageBreak/>
              <w:t>Č. r.</w:t>
            </w:r>
            <w:bookmarkEnd w:id="6"/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Energetický nosič</w:t>
            </w:r>
            <w:r>
              <w:rPr>
                <w:rFonts w:cs="Times New Roman"/>
                <w:color w:val="000000"/>
                <w:sz w:val="22"/>
              </w:rPr>
              <w:t>/</w:t>
            </w:r>
            <w:r w:rsidRPr="00F63336">
              <w:rPr>
                <w:rFonts w:cs="Times New Roman"/>
                <w:color w:val="000000"/>
                <w:sz w:val="22"/>
              </w:rPr>
              <w:t>miesto spotreby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Potreba energie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Vykurovací olej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Zemný plyn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Uhlie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Diaľkové vykurovanie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Diaľkové chladenie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Drevo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Tepelná energia z elektriny vyrobenej v</w:t>
            </w:r>
            <w:r>
              <w:rPr>
                <w:rFonts w:cs="Times New Roman"/>
                <w:sz w:val="22"/>
              </w:rPr>
              <w:t> </w:t>
            </w:r>
            <w:r w:rsidRPr="00F63336">
              <w:rPr>
                <w:rFonts w:cs="Times New Roman"/>
                <w:sz w:val="22"/>
              </w:rPr>
              <w:t>budove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Elektrická energia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 xml:space="preserve">Energetický nosič </w:t>
            </w:r>
            <w:r w:rsidRPr="00F63336">
              <w:rPr>
                <w:rFonts w:cs="Times New Roman"/>
                <w:i/>
                <w:iCs/>
                <w:sz w:val="22"/>
              </w:rPr>
              <w:t>n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Solárna tepelná energia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 xml:space="preserve">Solárna energia </w:t>
            </w:r>
            <w:proofErr w:type="spellStart"/>
            <w:r w:rsidRPr="00F63336">
              <w:rPr>
                <w:rFonts w:cs="Times New Roman"/>
                <w:sz w:val="22"/>
              </w:rPr>
              <w:t>fotovoltická</w:t>
            </w:r>
            <w:proofErr w:type="spellEnd"/>
            <w:r w:rsidRPr="00F63336">
              <w:rPr>
                <w:rFonts w:cs="Times New Roman"/>
                <w:sz w:val="22"/>
              </w:rPr>
              <w:t xml:space="preserve"> energia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 xml:space="preserve">Elektrická energia z </w:t>
            </w:r>
            <w:proofErr w:type="spellStart"/>
            <w:r w:rsidRPr="00F63336">
              <w:rPr>
                <w:rFonts w:cs="Times New Roman"/>
                <w:sz w:val="22"/>
              </w:rPr>
              <w:t>kogenerácie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Teplo z </w:t>
            </w:r>
            <w:proofErr w:type="spellStart"/>
            <w:r w:rsidRPr="00F63336">
              <w:rPr>
                <w:rFonts w:cs="Times New Roman"/>
                <w:sz w:val="22"/>
              </w:rPr>
              <w:t>kogenerácie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Vážená energia a C0</w:t>
            </w:r>
            <w:r w:rsidRPr="00F63336">
              <w:rPr>
                <w:rFonts w:cs="Times New Roman"/>
                <w:sz w:val="22"/>
                <w:vertAlign w:val="subscript"/>
              </w:rPr>
              <w:t>2</w:t>
            </w:r>
          </w:p>
        </w:tc>
      </w:tr>
      <w:tr w:rsidR="00603FB1" w:rsidRPr="00F63336" w:rsidTr="00B345B7">
        <w:trPr>
          <w:trHeight w:val="26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Potreba energie budovy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Vykurovanie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color w:val="FF66CC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</w:tr>
      <w:tr w:rsidR="00603FB1" w:rsidRPr="00F63336" w:rsidTr="00B345B7">
        <w:trPr>
          <w:trHeight w:val="26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2</w:t>
            </w: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Príprava teplej vody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</w:tr>
      <w:tr w:rsidR="00603FB1" w:rsidRPr="00F63336" w:rsidTr="00B345B7">
        <w:trPr>
          <w:trHeight w:val="26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3</w:t>
            </w: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Chladenie a vetranie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</w:tr>
      <w:tr w:rsidR="00603FB1" w:rsidRPr="00F63336" w:rsidTr="00B345B7">
        <w:trPr>
          <w:trHeight w:val="26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4</w:t>
            </w: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Osvetlenie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</w:tr>
      <w:tr w:rsidR="00603FB1" w:rsidRPr="00F63336" w:rsidTr="00B345B7">
        <w:trPr>
          <w:trHeight w:val="26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5</w:t>
            </w: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b/>
                <w:sz w:val="22"/>
              </w:rPr>
            </w:pPr>
            <w:r w:rsidRPr="00F63336">
              <w:rPr>
                <w:rFonts w:cs="Times New Roman"/>
                <w:b/>
                <w:sz w:val="22"/>
              </w:rPr>
              <w:t xml:space="preserve">Celková potreba energie </w:t>
            </w:r>
          </w:p>
          <w:p w:rsidR="00603FB1" w:rsidRPr="00F63336" w:rsidRDefault="00603FB1" w:rsidP="00B345B7">
            <w:pPr>
              <w:spacing w:after="0"/>
              <w:rPr>
                <w:rFonts w:cs="Times New Roman"/>
                <w:b/>
                <w:color w:val="0070C0"/>
                <w:sz w:val="22"/>
              </w:rPr>
            </w:pPr>
            <w:r w:rsidRPr="00F63336">
              <w:rPr>
                <w:rFonts w:cs="Times New Roman"/>
                <w:b/>
                <w:sz w:val="22"/>
              </w:rPr>
              <w:t>budovy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color w:val="0070C0"/>
                <w:sz w:val="22"/>
              </w:rPr>
            </w:pPr>
            <w:r w:rsidRPr="00F63336">
              <w:rPr>
                <w:rFonts w:cs="Times New Roman"/>
                <w:b/>
                <w:color w:val="0070C0"/>
                <w:sz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b/>
                <w:color w:val="0070C0"/>
                <w:sz w:val="22"/>
              </w:rPr>
            </w:pPr>
            <w:r w:rsidRPr="00F63336">
              <w:rPr>
                <w:rFonts w:cs="Times New Roman"/>
                <w:b/>
                <w:color w:val="0070C0"/>
                <w:sz w:val="22"/>
              </w:rPr>
              <w:t> </w:t>
            </w:r>
          </w:p>
        </w:tc>
      </w:tr>
      <w:tr w:rsidR="00603FB1" w:rsidRPr="00F63336" w:rsidTr="00B345B7">
        <w:trPr>
          <w:trHeight w:val="32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OZE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Na mieste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trHeight w:val="32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Mimo budovy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Straty pri výrobe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 </w:t>
            </w:r>
          </w:p>
        </w:tc>
      </w:tr>
      <w:tr w:rsidR="00603FB1" w:rsidRPr="00F63336" w:rsidTr="00B345B7">
        <w:trPr>
          <w:trHeight w:val="32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Straty pri distribúcii mimo budovy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trHeight w:val="32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Straty pri odovzdávaní mimo budovy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trHeight w:val="32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b/>
                <w:sz w:val="22"/>
              </w:rPr>
            </w:pPr>
            <w:r w:rsidRPr="00F63336">
              <w:rPr>
                <w:rFonts w:cs="Times New Roman"/>
                <w:b/>
                <w:sz w:val="22"/>
              </w:rPr>
              <w:t>Dodaná energia  kWh/(m</w:t>
            </w:r>
            <w:r w:rsidRPr="00F63336">
              <w:rPr>
                <w:rFonts w:cs="Times New Roman"/>
                <w:b/>
                <w:sz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vertAlign w:val="superscript"/>
              </w:rPr>
              <w:t> </w:t>
            </w:r>
            <w:r w:rsidRPr="00F63336">
              <w:rPr>
                <w:rFonts w:cs="Times New Roman"/>
                <w:b/>
                <w:sz w:val="22"/>
              </w:rPr>
              <w:t>.</w:t>
            </w:r>
            <w:r>
              <w:rPr>
                <w:rFonts w:cs="Times New Roman"/>
                <w:b/>
                <w:sz w:val="22"/>
              </w:rPr>
              <w:t> </w:t>
            </w:r>
            <w:r w:rsidRPr="00F63336">
              <w:rPr>
                <w:rFonts w:cs="Times New Roman"/>
                <w:b/>
                <w:sz w:val="22"/>
              </w:rPr>
              <w:t>a)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trHeight w:val="40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Primárna energia, CO</w:t>
            </w:r>
            <w:r w:rsidRPr="00F63336"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Typ energetického nosiča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righ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603FB1" w:rsidRPr="00F63336" w:rsidTr="00B345B7">
        <w:trPr>
          <w:trHeight w:val="3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Váhové faktory pre primárnu energiu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603FB1" w:rsidRPr="00F63336" w:rsidTr="00B345B7">
        <w:trPr>
          <w:trHeight w:val="3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Primárna energia kWh/(m</w:t>
            </w:r>
            <w:r w:rsidRPr="00F63336">
              <w:rPr>
                <w:rFonts w:cs="Times New Roman"/>
                <w:b/>
                <w:bCs/>
                <w:sz w:val="22"/>
                <w:vertAlign w:val="superscript"/>
              </w:rPr>
              <w:t>2</w:t>
            </w:r>
            <w:r>
              <w:rPr>
                <w:rFonts w:cs="Times New Roman"/>
                <w:b/>
                <w:bCs/>
                <w:sz w:val="22"/>
                <w:vertAlign w:val="superscript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.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a)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B05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</w:tr>
      <w:tr w:rsidR="00603FB1" w:rsidRPr="00F63336" w:rsidTr="00B345B7">
        <w:trPr>
          <w:trHeight w:val="3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Váhové faktory pre emisie CO</w:t>
            </w:r>
            <w:r w:rsidRPr="00F63336"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thinDiagStripe" w:color="000000" w:fill="auto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603FB1" w:rsidRPr="00F63336" w:rsidTr="00B345B7">
        <w:trPr>
          <w:trHeight w:val="3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F6333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1" w:rsidRPr="00F63336" w:rsidRDefault="00603FB1" w:rsidP="00B345B7">
            <w:pPr>
              <w:spacing w:after="0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Emisie CO</w:t>
            </w:r>
            <w:r w:rsidRPr="00F63336">
              <w:rPr>
                <w:rFonts w:cs="Times New Roman"/>
                <w:b/>
                <w:bCs/>
                <w:sz w:val="22"/>
                <w:vertAlign w:val="subscript"/>
              </w:rPr>
              <w:t>2</w:t>
            </w:r>
            <w:r w:rsidRPr="00F63336">
              <w:rPr>
                <w:rFonts w:cs="Times New Roman"/>
                <w:b/>
                <w:bCs/>
                <w:sz w:val="22"/>
              </w:rPr>
              <w:t xml:space="preserve"> v kg/(m</w:t>
            </w:r>
            <w:r w:rsidRPr="00F63336">
              <w:rPr>
                <w:rFonts w:cs="Times New Roman"/>
                <w:b/>
                <w:bCs/>
                <w:sz w:val="22"/>
                <w:vertAlign w:val="superscript"/>
              </w:rPr>
              <w:t>2</w:t>
            </w:r>
            <w:r>
              <w:rPr>
                <w:rFonts w:cs="Times New Roman"/>
                <w:b/>
                <w:bCs/>
                <w:sz w:val="22"/>
                <w:vertAlign w:val="superscript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.</w:t>
            </w:r>
            <w:r>
              <w:rPr>
                <w:rFonts w:cs="Times New Roman"/>
                <w:b/>
                <w:bCs/>
                <w:sz w:val="22"/>
              </w:rPr>
              <w:t> </w:t>
            </w:r>
            <w:r w:rsidRPr="00F63336">
              <w:rPr>
                <w:rFonts w:cs="Times New Roman"/>
                <w:b/>
                <w:bCs/>
                <w:sz w:val="22"/>
              </w:rPr>
              <w:t>a)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  <w:hideMark/>
          </w:tcPr>
          <w:p w:rsidR="00603FB1" w:rsidRPr="00F63336" w:rsidRDefault="00603FB1" w:rsidP="00B345B7">
            <w:pPr>
              <w:spacing w:after="0"/>
              <w:jc w:val="both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  <w:r w:rsidRPr="00F63336">
              <w:rPr>
                <w:rFonts w:cs="Times New Roman"/>
                <w:b/>
                <w:bCs/>
                <w:sz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03FB1" w:rsidRPr="00F63336" w:rsidRDefault="00603FB1" w:rsidP="00B345B7">
            <w:pPr>
              <w:spacing w:after="0"/>
              <w:jc w:val="center"/>
              <w:rPr>
                <w:rFonts w:cs="Times New Roman"/>
                <w:b/>
                <w:bCs/>
                <w:color w:val="0070C0"/>
                <w:sz w:val="22"/>
              </w:rPr>
            </w:pPr>
          </w:p>
        </w:tc>
      </w:tr>
    </w:tbl>
    <w:p w:rsidR="00603FB1" w:rsidRPr="00F63336" w:rsidRDefault="00603FB1" w:rsidP="00603FB1">
      <w:pPr>
        <w:spacing w:after="0"/>
        <w:rPr>
          <w:rFonts w:cs="Times New Roman"/>
          <w:bCs/>
          <w:sz w:val="22"/>
        </w:rPr>
      </w:pPr>
      <w:r w:rsidRPr="00F63336">
        <w:rPr>
          <w:rFonts w:cs="Times New Roman"/>
          <w:bCs/>
          <w:sz w:val="22"/>
        </w:rPr>
        <w:t xml:space="preserve">Poznámky: </w:t>
      </w:r>
    </w:p>
    <w:p w:rsidR="00603FB1" w:rsidRPr="00902B3F" w:rsidRDefault="00603FB1" w:rsidP="00603FB1">
      <w:pPr>
        <w:numPr>
          <w:ilvl w:val="0"/>
          <w:numId w:val="18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Tabuľky sa </w:t>
      </w:r>
      <w:r w:rsidRPr="00902B3F">
        <w:rPr>
          <w:rFonts w:cs="Times New Roman"/>
          <w:bCs/>
          <w:sz w:val="24"/>
          <w:szCs w:val="24"/>
        </w:rPr>
        <w:t>primerane použijú aj na prevádzkové</w:t>
      </w:r>
      <w:r>
        <w:rPr>
          <w:rFonts w:cs="Times New Roman"/>
          <w:bCs/>
          <w:sz w:val="24"/>
          <w:szCs w:val="24"/>
        </w:rPr>
        <w:t xml:space="preserve"> energetické</w:t>
      </w:r>
      <w:r w:rsidRPr="00902B3F">
        <w:rPr>
          <w:rFonts w:cs="Times New Roman"/>
          <w:bCs/>
          <w:sz w:val="24"/>
          <w:szCs w:val="24"/>
        </w:rPr>
        <w:t xml:space="preserve"> hodnotenie;</w:t>
      </w:r>
    </w:p>
    <w:p w:rsidR="00603FB1" w:rsidRPr="00902B3F" w:rsidRDefault="00603FB1" w:rsidP="00603FB1">
      <w:pPr>
        <w:numPr>
          <w:ilvl w:val="0"/>
          <w:numId w:val="18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02B3F">
        <w:rPr>
          <w:rFonts w:cs="Times New Roman"/>
          <w:bCs/>
          <w:sz w:val="24"/>
          <w:szCs w:val="24"/>
        </w:rPr>
        <w:t xml:space="preserve">na prevádzkové </w:t>
      </w:r>
      <w:r>
        <w:rPr>
          <w:rFonts w:cs="Times New Roman"/>
          <w:bCs/>
          <w:sz w:val="24"/>
          <w:szCs w:val="24"/>
        </w:rPr>
        <w:t xml:space="preserve">energetické </w:t>
      </w:r>
      <w:r w:rsidRPr="00902B3F">
        <w:rPr>
          <w:rFonts w:cs="Times New Roman"/>
          <w:bCs/>
          <w:sz w:val="24"/>
          <w:szCs w:val="24"/>
        </w:rPr>
        <w:t xml:space="preserve">hodnotenie sa použijú výsledky merania spotreby tepla/energie na vykurovanie aspoň za tri roky, pričom sa vylúči nameraná spotreba minimálne za prvý rok užívania budovy po ukončení jej výstavby (podrobne podľa </w:t>
      </w:r>
      <w:r>
        <w:rPr>
          <w:rFonts w:cs="Times New Roman"/>
          <w:bCs/>
          <w:sz w:val="24"/>
          <w:szCs w:val="24"/>
        </w:rPr>
        <w:t xml:space="preserve">technickej </w:t>
      </w:r>
      <w:r w:rsidRPr="00902B3F">
        <w:rPr>
          <w:rFonts w:cs="Times New Roman"/>
          <w:bCs/>
          <w:sz w:val="24"/>
          <w:szCs w:val="24"/>
        </w:rPr>
        <w:t>normy)</w:t>
      </w:r>
      <w:r w:rsidRPr="00902B3F">
        <w:rPr>
          <w:rStyle w:val="FootnoteReference"/>
          <w:rFonts w:cs="Times New Roman"/>
          <w:bCs/>
          <w:sz w:val="24"/>
          <w:szCs w:val="24"/>
        </w:rPr>
        <w:footnoteReference w:id="1"/>
      </w:r>
      <w:r w:rsidRPr="00902B3F">
        <w:rPr>
          <w:rFonts w:cs="Times New Roman"/>
          <w:bCs/>
          <w:sz w:val="24"/>
          <w:szCs w:val="24"/>
        </w:rPr>
        <w:t xml:space="preserve">) </w:t>
      </w:r>
      <w:r w:rsidRPr="00020178">
        <w:rPr>
          <w:rFonts w:cs="Times New Roman"/>
          <w:bCs/>
          <w:sz w:val="24"/>
          <w:szCs w:val="24"/>
        </w:rPr>
        <w:t xml:space="preserve">alebo </w:t>
      </w:r>
      <w:bookmarkStart w:id="7" w:name="_Hlk26301012"/>
      <w:r w:rsidRPr="00020178">
        <w:rPr>
          <w:rFonts w:cs="Times New Roman"/>
          <w:bCs/>
          <w:sz w:val="24"/>
          <w:szCs w:val="24"/>
        </w:rPr>
        <w:t>inej obdobnej technickej špecifikácie s porovnateľnými alebo prísnejšími požiadavkami;</w:t>
      </w:r>
    </w:p>
    <w:bookmarkEnd w:id="7"/>
    <w:p w:rsidR="00603FB1" w:rsidRPr="00902B3F" w:rsidRDefault="00603FB1" w:rsidP="00603FB1">
      <w:pPr>
        <w:numPr>
          <w:ilvl w:val="0"/>
          <w:numId w:val="18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02B3F">
        <w:rPr>
          <w:rFonts w:cs="Times New Roman"/>
          <w:bCs/>
          <w:sz w:val="24"/>
          <w:szCs w:val="24"/>
        </w:rPr>
        <w:t>primerane sa môže použiť požadovaný obsah správy a tabuľky pri spracovaní správy na projektové energetické hodnotenie;</w:t>
      </w:r>
    </w:p>
    <w:p w:rsidR="00603FB1" w:rsidRPr="00902B3F" w:rsidRDefault="00603FB1" w:rsidP="00603FB1">
      <w:pPr>
        <w:numPr>
          <w:ilvl w:val="0"/>
          <w:numId w:val="18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02B3F">
        <w:rPr>
          <w:rFonts w:cs="Times New Roman"/>
          <w:bCs/>
          <w:sz w:val="24"/>
          <w:szCs w:val="24"/>
        </w:rPr>
        <w:t>c</w:t>
      </w:r>
      <w:r w:rsidRPr="00902B3F">
        <w:rPr>
          <w:rFonts w:cs="Times New Roman"/>
          <w:sz w:val="24"/>
          <w:szCs w:val="24"/>
        </w:rPr>
        <w:t xml:space="preserve">elkovou potrebou energie budovy je všetka energia, ktorú potrebuje budova v priestoroch vymedzených hranicou budovy, čiže </w:t>
      </w:r>
      <w:proofErr w:type="spellStart"/>
      <w:r>
        <w:rPr>
          <w:rFonts w:cs="Times New Roman"/>
          <w:sz w:val="24"/>
          <w:szCs w:val="24"/>
        </w:rPr>
        <w:t>teplovýmenným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902B3F">
        <w:rPr>
          <w:rFonts w:cs="Times New Roman"/>
          <w:sz w:val="24"/>
          <w:szCs w:val="24"/>
        </w:rPr>
        <w:t xml:space="preserve">obalom budovy; </w:t>
      </w:r>
    </w:p>
    <w:p w:rsidR="00603FB1" w:rsidRPr="00902B3F" w:rsidRDefault="00603FB1" w:rsidP="00603FB1">
      <w:pPr>
        <w:numPr>
          <w:ilvl w:val="0"/>
          <w:numId w:val="18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02B3F">
        <w:rPr>
          <w:rFonts w:cs="Times New Roman"/>
          <w:sz w:val="24"/>
          <w:szCs w:val="24"/>
        </w:rPr>
        <w:t>do potreby energie</w:t>
      </w:r>
      <w:r>
        <w:rPr>
          <w:rFonts w:cs="Times New Roman"/>
          <w:sz w:val="24"/>
          <w:szCs w:val="24"/>
        </w:rPr>
        <w:t xml:space="preserve"> </w:t>
      </w:r>
      <w:r w:rsidRPr="00902B3F">
        <w:rPr>
          <w:rFonts w:cs="Times New Roman"/>
          <w:sz w:val="24"/>
          <w:szCs w:val="24"/>
        </w:rPr>
        <w:t>budov</w:t>
      </w:r>
      <w:r>
        <w:rPr>
          <w:rFonts w:cs="Times New Roman"/>
          <w:sz w:val="24"/>
          <w:szCs w:val="24"/>
        </w:rPr>
        <w:t>y</w:t>
      </w:r>
      <w:r w:rsidRPr="00902B3F">
        <w:rPr>
          <w:rFonts w:cs="Times New Roman"/>
          <w:sz w:val="24"/>
          <w:szCs w:val="24"/>
        </w:rPr>
        <w:t xml:space="preserve"> sa zahŕňa aj vlastná energia systémov vykurovania</w:t>
      </w:r>
      <w:r>
        <w:rPr>
          <w:rFonts w:cs="Times New Roman"/>
          <w:sz w:val="24"/>
          <w:szCs w:val="24"/>
        </w:rPr>
        <w:t xml:space="preserve"> </w:t>
      </w:r>
      <w:r w:rsidRPr="00902B3F">
        <w:rPr>
          <w:rFonts w:cs="Times New Roman"/>
          <w:sz w:val="24"/>
          <w:szCs w:val="24"/>
        </w:rPr>
        <w:t>klimatizácie, prípravy teplej vody, vetrania</w:t>
      </w:r>
      <w:r>
        <w:rPr>
          <w:rFonts w:cs="Times New Roman"/>
          <w:sz w:val="24"/>
          <w:szCs w:val="24"/>
        </w:rPr>
        <w:t xml:space="preserve"> a</w:t>
      </w:r>
      <w:r w:rsidRPr="00902B3F">
        <w:rPr>
          <w:rFonts w:cs="Times New Roman"/>
          <w:sz w:val="24"/>
          <w:szCs w:val="24"/>
        </w:rPr>
        <w:t> osvetlenia, napríklad potreba energie ventilátorov,</w:t>
      </w:r>
      <w:r>
        <w:rPr>
          <w:rFonts w:cs="Times New Roman"/>
          <w:sz w:val="24"/>
          <w:szCs w:val="24"/>
        </w:rPr>
        <w:t xml:space="preserve"> klimatických zariadení, </w:t>
      </w:r>
      <w:r w:rsidRPr="00902B3F">
        <w:rPr>
          <w:rFonts w:cs="Times New Roman"/>
          <w:sz w:val="24"/>
          <w:szCs w:val="24"/>
        </w:rPr>
        <w:t>čerpadiel, pilotných plameňov umiestnených v budove a v rámci systémovej hranice; zahŕňa vplyv spätne získateľného tepla zo zdrojov tepla, chladenia a prípravy teplej vody, ak sa tieto zdroje nachádzajú v budove;</w:t>
      </w:r>
    </w:p>
    <w:p w:rsidR="00603FB1" w:rsidRPr="002F7510" w:rsidRDefault="00603FB1" w:rsidP="00603FB1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>do potreby energie sa nezahŕňajú straty zdrojov umiestených v budove; tieto sa zohľadňujú pri výpočte dodanej energie rovnako ako pri zdrojoch umiestených mimo budovy;</w:t>
      </w:r>
    </w:p>
    <w:p w:rsidR="00603FB1" w:rsidRPr="00B22FDD" w:rsidRDefault="00603FB1" w:rsidP="00603FB1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02B3F">
        <w:rPr>
          <w:rFonts w:cs="Times New Roman"/>
          <w:bCs/>
          <w:sz w:val="24"/>
          <w:szCs w:val="24"/>
        </w:rPr>
        <w:t>systémová h</w:t>
      </w:r>
      <w:r w:rsidRPr="00902B3F">
        <w:rPr>
          <w:rFonts w:cs="Times New Roman"/>
          <w:sz w:val="24"/>
          <w:szCs w:val="24"/>
        </w:rPr>
        <w:t>ranica vo vzťahu k systémom zásobovania budovy energiou je vymedzená hlavnými meračmi dodávky zemného plynu, elektrickej energie a </w:t>
      </w:r>
      <w:r>
        <w:rPr>
          <w:rFonts w:cs="Times New Roman"/>
          <w:sz w:val="24"/>
          <w:szCs w:val="24"/>
        </w:rPr>
        <w:t>CZT</w:t>
      </w:r>
      <w:r w:rsidRPr="00902B3F">
        <w:rPr>
          <w:rFonts w:cs="Times New Roman"/>
          <w:sz w:val="24"/>
          <w:szCs w:val="24"/>
        </w:rPr>
        <w:t xml:space="preserve"> a teplou vodou pri vstupe do budovy, alebo vstupom zariadenia na uskladnenie kvapalných a pevných palív do budovy, vyústením komína z budovy a vstupmi do budovy od alternatívnych a obnoviteľných zdrojov.</w:t>
      </w:r>
      <w:r>
        <w:rPr>
          <w:rFonts w:cs="Times New Roman"/>
          <w:sz w:val="24"/>
          <w:szCs w:val="24"/>
        </w:rPr>
        <w:t xml:space="preserve"> </w:t>
      </w:r>
    </w:p>
    <w:p w:rsidR="00603FB1" w:rsidRPr="00EE0276" w:rsidRDefault="00603FB1" w:rsidP="00603FB1">
      <w:pPr>
        <w:tabs>
          <w:tab w:val="center" w:pos="4536"/>
          <w:tab w:val="right" w:pos="9356"/>
        </w:tabs>
        <w:spacing w:after="0" w:line="240" w:lineRule="auto"/>
        <w:rPr>
          <w:rFonts w:eastAsia="Times New Roman"/>
          <w:b/>
          <w:sz w:val="20"/>
          <w:szCs w:val="20"/>
        </w:rPr>
      </w:pPr>
    </w:p>
    <w:sectPr w:rsidR="00603FB1" w:rsidRPr="00EE0276" w:rsidSect="00603FB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42" w:rsidRDefault="00C31842" w:rsidP="00603FB1">
      <w:pPr>
        <w:spacing w:after="0" w:line="240" w:lineRule="auto"/>
      </w:pPr>
      <w:r>
        <w:separator/>
      </w:r>
    </w:p>
  </w:endnote>
  <w:endnote w:type="continuationSeparator" w:id="0">
    <w:p w:rsidR="00C31842" w:rsidRDefault="00C31842" w:rsidP="0060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B1" w:rsidRDefault="00603F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42" w:rsidRDefault="00C31842" w:rsidP="00603FB1">
      <w:pPr>
        <w:spacing w:after="0" w:line="240" w:lineRule="auto"/>
      </w:pPr>
      <w:r>
        <w:separator/>
      </w:r>
    </w:p>
  </w:footnote>
  <w:footnote w:type="continuationSeparator" w:id="0">
    <w:p w:rsidR="00C31842" w:rsidRDefault="00C31842" w:rsidP="00603FB1">
      <w:pPr>
        <w:spacing w:after="0" w:line="240" w:lineRule="auto"/>
      </w:pPr>
      <w:r>
        <w:continuationSeparator/>
      </w:r>
    </w:p>
  </w:footnote>
  <w:footnote w:id="1">
    <w:p w:rsidR="00603FB1" w:rsidRPr="00F223D2" w:rsidRDefault="00603FB1" w:rsidP="00603FB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F223D2">
        <w:rPr>
          <w:rFonts w:ascii="Times New Roman" w:hAnsi="Times New Roman" w:cs="Times New Roman"/>
        </w:rPr>
        <w:t xml:space="preserve">) </w:t>
      </w:r>
      <w:r w:rsidRPr="00902B3F">
        <w:rPr>
          <w:rFonts w:ascii="Times New Roman" w:hAnsi="Times New Roman" w:cs="Times New Roman"/>
        </w:rPr>
        <w:t>STN EN 15603/NA Energetická hospodárnosť budov.</w:t>
      </w:r>
      <w:r w:rsidRPr="00F223D2">
        <w:rPr>
          <w:rFonts w:ascii="Times New Roman" w:hAnsi="Times New Roman" w:cs="Times New Roman"/>
        </w:rPr>
        <w:t xml:space="preserve"> </w:t>
      </w:r>
      <w:r w:rsidRPr="00902B3F">
        <w:rPr>
          <w:rFonts w:ascii="Times New Roman" w:hAnsi="Times New Roman" w:cs="Times New Roman"/>
        </w:rPr>
        <w:t>Celková potreba energie a definície energetického hodnotenia. Národná príloha</w:t>
      </w:r>
      <w:r>
        <w:rPr>
          <w:rFonts w:ascii="Times New Roman" w:hAnsi="Times New Roman" w:cs="Times New Roman"/>
        </w:rPr>
        <w:t xml:space="preserve"> (73 0712)</w:t>
      </w:r>
      <w:r w:rsidRPr="00902B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B1" w:rsidRDefault="00603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29E"/>
    <w:multiLevelType w:val="hybridMultilevel"/>
    <w:tmpl w:val="0CE28C02"/>
    <w:lvl w:ilvl="0" w:tplc="BA666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779"/>
    <w:multiLevelType w:val="hybridMultilevel"/>
    <w:tmpl w:val="F88479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21ADD"/>
    <w:multiLevelType w:val="hybridMultilevel"/>
    <w:tmpl w:val="56C42352"/>
    <w:lvl w:ilvl="0" w:tplc="DA1E607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021AD"/>
    <w:multiLevelType w:val="hybridMultilevel"/>
    <w:tmpl w:val="C64029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25FB2"/>
    <w:multiLevelType w:val="hybridMultilevel"/>
    <w:tmpl w:val="02E677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315F"/>
    <w:multiLevelType w:val="hybridMultilevel"/>
    <w:tmpl w:val="941CA0C2"/>
    <w:lvl w:ilvl="0" w:tplc="9A66D4BC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6F417D"/>
    <w:multiLevelType w:val="hybridMultilevel"/>
    <w:tmpl w:val="2D4C03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B1578"/>
    <w:multiLevelType w:val="hybridMultilevel"/>
    <w:tmpl w:val="8A3CAE02"/>
    <w:lvl w:ilvl="0" w:tplc="4EA0AB6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C4BD8"/>
    <w:multiLevelType w:val="hybridMultilevel"/>
    <w:tmpl w:val="C330BB2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127296"/>
    <w:multiLevelType w:val="hybridMultilevel"/>
    <w:tmpl w:val="7AB4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B5439"/>
    <w:multiLevelType w:val="hybridMultilevel"/>
    <w:tmpl w:val="CC6E2AC0"/>
    <w:lvl w:ilvl="0" w:tplc="79006A4C">
      <w:start w:val="1"/>
      <w:numFmt w:val="decimal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3F3687"/>
    <w:multiLevelType w:val="hybridMultilevel"/>
    <w:tmpl w:val="1FEAAB58"/>
    <w:lvl w:ilvl="0" w:tplc="9A66D4BC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84F6137"/>
    <w:multiLevelType w:val="hybridMultilevel"/>
    <w:tmpl w:val="F0FA4466"/>
    <w:lvl w:ilvl="0" w:tplc="B14426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B93268"/>
    <w:multiLevelType w:val="hybridMultilevel"/>
    <w:tmpl w:val="C27E1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F6991"/>
    <w:multiLevelType w:val="hybridMultilevel"/>
    <w:tmpl w:val="77707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56380"/>
    <w:multiLevelType w:val="hybridMultilevel"/>
    <w:tmpl w:val="B6149CBA"/>
    <w:lvl w:ilvl="0" w:tplc="7E4463A8">
      <w:start w:val="7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9C542B0"/>
    <w:multiLevelType w:val="hybridMultilevel"/>
    <w:tmpl w:val="413C174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C0C2E0F"/>
    <w:multiLevelType w:val="hybridMultilevel"/>
    <w:tmpl w:val="795C5ACE"/>
    <w:lvl w:ilvl="0" w:tplc="3C807F6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F2E5B9D"/>
    <w:multiLevelType w:val="hybridMultilevel"/>
    <w:tmpl w:val="DD4C56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53B57"/>
    <w:multiLevelType w:val="hybridMultilevel"/>
    <w:tmpl w:val="81D89A6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7826A56"/>
    <w:multiLevelType w:val="hybridMultilevel"/>
    <w:tmpl w:val="04101A86"/>
    <w:lvl w:ilvl="0" w:tplc="F4BEB8F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614B8"/>
    <w:multiLevelType w:val="hybridMultilevel"/>
    <w:tmpl w:val="0BEA609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CDF177E"/>
    <w:multiLevelType w:val="hybridMultilevel"/>
    <w:tmpl w:val="00AC2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250"/>
    <w:multiLevelType w:val="hybridMultilevel"/>
    <w:tmpl w:val="64687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51C33"/>
    <w:multiLevelType w:val="hybridMultilevel"/>
    <w:tmpl w:val="27900FD2"/>
    <w:lvl w:ilvl="0" w:tplc="87904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FA517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CB5E10"/>
    <w:multiLevelType w:val="hybridMultilevel"/>
    <w:tmpl w:val="EC9A6D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07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9A1"/>
    <w:multiLevelType w:val="hybridMultilevel"/>
    <w:tmpl w:val="4BDA82D8"/>
    <w:lvl w:ilvl="0" w:tplc="FD5A30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12A6C"/>
    <w:multiLevelType w:val="hybridMultilevel"/>
    <w:tmpl w:val="3858F68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807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1C3B75"/>
    <w:multiLevelType w:val="hybridMultilevel"/>
    <w:tmpl w:val="3D8810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A517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B52DFC"/>
    <w:multiLevelType w:val="hybridMultilevel"/>
    <w:tmpl w:val="4CC6A412"/>
    <w:lvl w:ilvl="0" w:tplc="A7F01274">
      <w:start w:val="1"/>
      <w:numFmt w:val="lowerLetter"/>
      <w:pStyle w:val="Tablefootnote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9"/>
  </w:num>
  <w:num w:numId="2">
    <w:abstractNumId w:val="10"/>
  </w:num>
  <w:num w:numId="3">
    <w:abstractNumId w:val="14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18"/>
  </w:num>
  <w:num w:numId="9">
    <w:abstractNumId w:val="0"/>
  </w:num>
  <w:num w:numId="10">
    <w:abstractNumId w:val="2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1"/>
  </w:num>
  <w:num w:numId="15">
    <w:abstractNumId w:val="28"/>
  </w:num>
  <w:num w:numId="16">
    <w:abstractNumId w:val="13"/>
  </w:num>
  <w:num w:numId="17">
    <w:abstractNumId w:val="24"/>
  </w:num>
  <w:num w:numId="18">
    <w:abstractNumId w:val="3"/>
  </w:num>
  <w:num w:numId="19">
    <w:abstractNumId w:val="15"/>
  </w:num>
  <w:num w:numId="20">
    <w:abstractNumId w:val="11"/>
  </w:num>
  <w:num w:numId="21">
    <w:abstractNumId w:val="6"/>
  </w:num>
  <w:num w:numId="22">
    <w:abstractNumId w:val="5"/>
  </w:num>
  <w:num w:numId="23">
    <w:abstractNumId w:val="27"/>
  </w:num>
  <w:num w:numId="24">
    <w:abstractNumId w:val="8"/>
  </w:num>
  <w:num w:numId="25">
    <w:abstractNumId w:val="17"/>
  </w:num>
  <w:num w:numId="26">
    <w:abstractNumId w:val="21"/>
  </w:num>
  <w:num w:numId="27">
    <w:abstractNumId w:val="23"/>
  </w:num>
  <w:num w:numId="28">
    <w:abstractNumId w:val="20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B1"/>
    <w:rsid w:val="00141042"/>
    <w:rsid w:val="0017467B"/>
    <w:rsid w:val="0017500D"/>
    <w:rsid w:val="001A4DCD"/>
    <w:rsid w:val="00603FB1"/>
    <w:rsid w:val="00C31842"/>
    <w:rsid w:val="00D0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B1"/>
    <w:pPr>
      <w:spacing w:after="200" w:line="276" w:lineRule="auto"/>
    </w:pPr>
    <w:rPr>
      <w:rFonts w:ascii="Times New Roman" w:eastAsia="Calibri" w:hAnsi="Times New Roman" w:cs="Arial"/>
      <w:sz w:val="18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603FB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603FB1"/>
    <w:pPr>
      <w:keepNext/>
      <w:spacing w:after="0" w:line="240" w:lineRule="auto"/>
      <w:jc w:val="both"/>
      <w:outlineLvl w:val="1"/>
    </w:pPr>
    <w:rPr>
      <w:rFonts w:eastAsia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F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03FB1"/>
    <w:pPr>
      <w:keepNext/>
      <w:spacing w:after="0" w:line="240" w:lineRule="auto"/>
      <w:jc w:val="both"/>
      <w:outlineLvl w:val="3"/>
    </w:pPr>
    <w:rPr>
      <w:rFonts w:eastAsia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603FB1"/>
    <w:pPr>
      <w:keepNext/>
      <w:spacing w:after="0" w:line="240" w:lineRule="auto"/>
      <w:outlineLvl w:val="4"/>
    </w:pPr>
    <w:rPr>
      <w:rFonts w:ascii="Arial" w:eastAsia="Times New Roman" w:hAnsi="Arial"/>
      <w:b/>
      <w:sz w:val="24"/>
      <w:szCs w:val="20"/>
      <w:lang w:val="cs-CZ"/>
    </w:rPr>
  </w:style>
  <w:style w:type="paragraph" w:styleId="Heading6">
    <w:name w:val="heading 6"/>
    <w:basedOn w:val="Normal"/>
    <w:next w:val="Normal"/>
    <w:link w:val="Heading6Char"/>
    <w:qFormat/>
    <w:rsid w:val="00603FB1"/>
    <w:pPr>
      <w:keepNext/>
      <w:spacing w:after="0" w:line="240" w:lineRule="auto"/>
      <w:jc w:val="both"/>
      <w:outlineLvl w:val="5"/>
    </w:pPr>
    <w:rPr>
      <w:rFonts w:ascii="Arial" w:eastAsia="Times New Roman" w:hAnsi="Arial"/>
      <w:sz w:val="24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603FB1"/>
    <w:pPr>
      <w:keepNext/>
      <w:spacing w:after="0" w:line="240" w:lineRule="auto"/>
      <w:outlineLvl w:val="6"/>
    </w:pPr>
    <w:rPr>
      <w:rFonts w:ascii="Arial" w:eastAsia="Times New Roman" w:hAnsi="Arial"/>
      <w:b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603FB1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3FB1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FB1"/>
    <w:rPr>
      <w:rFonts w:ascii="Arial" w:eastAsia="Times New Roman" w:hAnsi="Arial" w:cs="Arial"/>
      <w:b/>
      <w:bCs/>
      <w:sz w:val="20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rsid w:val="00603FB1"/>
    <w:rPr>
      <w:rFonts w:ascii="Times New Roman" w:eastAsia="Times New Roman" w:hAnsi="Times New Roman" w:cs="Arial"/>
      <w:b/>
      <w:sz w:val="20"/>
      <w:szCs w:val="20"/>
      <w:lang w:eastAsia="sk-SK"/>
    </w:rPr>
  </w:style>
  <w:style w:type="character" w:customStyle="1" w:styleId="Heading3Char">
    <w:name w:val="Heading 3 Char"/>
    <w:basedOn w:val="DefaultParagraphFont"/>
    <w:link w:val="Heading3"/>
    <w:rsid w:val="00603FB1"/>
    <w:rPr>
      <w:rFonts w:ascii="Cambria" w:eastAsia="Times New Roman" w:hAnsi="Cambria" w:cs="Arial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603FB1"/>
    <w:rPr>
      <w:rFonts w:ascii="Times New Roman" w:eastAsia="Times New Roman" w:hAnsi="Times New Roman" w:cs="Arial"/>
      <w:b/>
      <w:sz w:val="24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rsid w:val="00603FB1"/>
    <w:rPr>
      <w:rFonts w:ascii="Arial" w:eastAsia="Times New Roman" w:hAnsi="Arial" w:cs="Arial"/>
      <w:b/>
      <w:sz w:val="24"/>
      <w:szCs w:val="20"/>
      <w:lang w:val="cs-CZ" w:eastAsia="sk-SK"/>
    </w:rPr>
  </w:style>
  <w:style w:type="character" w:customStyle="1" w:styleId="Heading6Char">
    <w:name w:val="Heading 6 Char"/>
    <w:basedOn w:val="DefaultParagraphFont"/>
    <w:link w:val="Heading6"/>
    <w:rsid w:val="00603FB1"/>
    <w:rPr>
      <w:rFonts w:ascii="Arial" w:eastAsia="Times New Roman" w:hAnsi="Arial" w:cs="Arial"/>
      <w:sz w:val="24"/>
      <w:szCs w:val="20"/>
      <w:lang w:val="x-none" w:eastAsia="sk-SK"/>
    </w:rPr>
  </w:style>
  <w:style w:type="character" w:customStyle="1" w:styleId="Heading7Char">
    <w:name w:val="Heading 7 Char"/>
    <w:basedOn w:val="DefaultParagraphFont"/>
    <w:link w:val="Heading7"/>
    <w:rsid w:val="00603FB1"/>
    <w:rPr>
      <w:rFonts w:ascii="Arial" w:eastAsia="Times New Roman" w:hAnsi="Arial" w:cs="Arial"/>
      <w:b/>
      <w:sz w:val="18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rsid w:val="00603FB1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customStyle="1" w:styleId="Heading9Char">
    <w:name w:val="Heading 9 Char"/>
    <w:basedOn w:val="DefaultParagraphFont"/>
    <w:link w:val="Heading9"/>
    <w:rsid w:val="00603FB1"/>
    <w:rPr>
      <w:rFonts w:ascii="Arial" w:eastAsia="Times New Roman" w:hAnsi="Arial" w:cs="Arial"/>
      <w:b/>
      <w:color w:val="0000FF"/>
      <w:sz w:val="18"/>
      <w:szCs w:val="20"/>
      <w:lang w:eastAsia="sk-SK"/>
    </w:rPr>
  </w:style>
  <w:style w:type="paragraph" w:customStyle="1" w:styleId="Default">
    <w:name w:val="Default"/>
    <w:rsid w:val="00603F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B1"/>
    <w:rPr>
      <w:rFonts w:ascii="Times New Roman" w:eastAsia="Calibri" w:hAnsi="Times New Roman" w:cs="Arial"/>
      <w:sz w:val="18"/>
      <w:lang w:eastAsia="sk-SK"/>
    </w:rPr>
  </w:style>
  <w:style w:type="paragraph" w:styleId="NoSpacing">
    <w:name w:val="No Spacing"/>
    <w:qFormat/>
    <w:rsid w:val="00603FB1"/>
    <w:pPr>
      <w:spacing w:after="0" w:line="240" w:lineRule="auto"/>
      <w:ind w:left="284"/>
    </w:pPr>
    <w:rPr>
      <w:rFonts w:ascii="Times New Roman" w:eastAsia="Calibri" w:hAnsi="Times New Roman" w:cs="Arial"/>
      <w:lang w:val="cs-CZ"/>
    </w:rPr>
  </w:style>
  <w:style w:type="paragraph" w:customStyle="1" w:styleId="CM1">
    <w:name w:val="CM1"/>
    <w:basedOn w:val="Normal"/>
    <w:next w:val="Normal"/>
    <w:uiPriority w:val="99"/>
    <w:rsid w:val="00603FB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ormalWeb">
    <w:name w:val="Normal (Web)"/>
    <w:basedOn w:val="Normal"/>
    <w:uiPriority w:val="99"/>
    <w:semiHidden/>
    <w:rsid w:val="00603FB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Odkaznakoncovpoznmku">
    <w:name w:val="Odkaz na koncovú poznámku"/>
    <w:uiPriority w:val="99"/>
    <w:semiHidden/>
    <w:rsid w:val="00603FB1"/>
    <w:rPr>
      <w:vertAlign w:val="superscript"/>
    </w:rPr>
  </w:style>
  <w:style w:type="numbering" w:customStyle="1" w:styleId="Bezzoznamu1">
    <w:name w:val="Bez zoznamu1"/>
    <w:next w:val="NoList"/>
    <w:uiPriority w:val="99"/>
    <w:semiHidden/>
    <w:unhideWhenUsed/>
    <w:rsid w:val="00603FB1"/>
  </w:style>
  <w:style w:type="paragraph" w:styleId="PlainText">
    <w:name w:val="Plain Text"/>
    <w:basedOn w:val="Normal"/>
    <w:link w:val="PlainTextChar"/>
    <w:semiHidden/>
    <w:rsid w:val="00603FB1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03FB1"/>
    <w:rPr>
      <w:rFonts w:ascii="Courier New" w:eastAsia="Times New Roman" w:hAnsi="Courier New" w:cs="Courier New"/>
      <w:color w:val="000000"/>
      <w:sz w:val="20"/>
      <w:szCs w:val="20"/>
      <w:lang w:eastAsia="sk-SK"/>
    </w:rPr>
  </w:style>
  <w:style w:type="paragraph" w:styleId="FootnoteText">
    <w:name w:val="footnote text"/>
    <w:basedOn w:val="Normal"/>
    <w:link w:val="FootnoteTextChar"/>
    <w:rsid w:val="00603FB1"/>
    <w:pPr>
      <w:spacing w:after="0" w:line="240" w:lineRule="auto"/>
    </w:pPr>
    <w:rPr>
      <w:rFonts w:ascii="Helvetica" w:eastAsia="Times New Roman" w:hAnsi="Helvetic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3FB1"/>
    <w:rPr>
      <w:rFonts w:ascii="Helvetica" w:eastAsia="Times New Roman" w:hAnsi="Helvetica" w:cs="Arial"/>
      <w:color w:val="000000"/>
      <w:sz w:val="20"/>
      <w:szCs w:val="20"/>
      <w:lang w:eastAsia="sk-SK"/>
    </w:rPr>
  </w:style>
  <w:style w:type="paragraph" w:styleId="Header">
    <w:name w:val="header"/>
    <w:basedOn w:val="Normal"/>
    <w:link w:val="HeaderChar"/>
    <w:rsid w:val="00603F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b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03FB1"/>
    <w:rPr>
      <w:rFonts w:ascii="Arial" w:eastAsia="Times New Roman" w:hAnsi="Arial" w:cs="Arial"/>
      <w:b/>
      <w:sz w:val="24"/>
      <w:szCs w:val="20"/>
      <w:lang w:eastAsia="sk-SK"/>
    </w:rPr>
  </w:style>
  <w:style w:type="paragraph" w:styleId="BodyText">
    <w:name w:val="Body Text"/>
    <w:basedOn w:val="Normal"/>
    <w:link w:val="BodyTextChar"/>
    <w:rsid w:val="00603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  <w:sz w:val="20"/>
      <w:szCs w:val="17"/>
    </w:rPr>
  </w:style>
  <w:style w:type="character" w:customStyle="1" w:styleId="BodyTextChar">
    <w:name w:val="Body Text Char"/>
    <w:basedOn w:val="DefaultParagraphFont"/>
    <w:link w:val="BodyText"/>
    <w:rsid w:val="00603FB1"/>
    <w:rPr>
      <w:rFonts w:ascii="Arial" w:eastAsia="Times New Roman" w:hAnsi="Arial" w:cs="Arial"/>
      <w:color w:val="000000"/>
      <w:sz w:val="20"/>
      <w:szCs w:val="17"/>
      <w:lang w:eastAsia="sk-SK"/>
    </w:rPr>
  </w:style>
  <w:style w:type="character" w:styleId="FootnoteReference">
    <w:name w:val="footnote reference"/>
    <w:semiHidden/>
    <w:rsid w:val="00603FB1"/>
    <w:rPr>
      <w:vertAlign w:val="superscript"/>
    </w:rPr>
  </w:style>
  <w:style w:type="character" w:styleId="PageNumber">
    <w:name w:val="page number"/>
    <w:rsid w:val="00603FB1"/>
  </w:style>
  <w:style w:type="paragraph" w:styleId="BodyText2">
    <w:name w:val="Body Text 2"/>
    <w:basedOn w:val="Normal"/>
    <w:link w:val="BodyText2Char"/>
    <w:semiHidden/>
    <w:rsid w:val="00603FB1"/>
    <w:pPr>
      <w:spacing w:after="0" w:line="240" w:lineRule="auto"/>
      <w:jc w:val="both"/>
    </w:pPr>
    <w:rPr>
      <w:rFonts w:ascii="Arial" w:eastAsia="Times New Roman" w:hAnsi="Arial"/>
      <w:color w:val="008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03FB1"/>
    <w:rPr>
      <w:rFonts w:ascii="Arial" w:eastAsia="Times New Roman" w:hAnsi="Arial" w:cs="Arial"/>
      <w:color w:val="008000"/>
      <w:sz w:val="20"/>
      <w:szCs w:val="24"/>
      <w:lang w:eastAsia="sk-SK"/>
    </w:rPr>
  </w:style>
  <w:style w:type="paragraph" w:styleId="BodyText3">
    <w:name w:val="Body Text 3"/>
    <w:basedOn w:val="Normal"/>
    <w:link w:val="BodyText3Char"/>
    <w:semiHidden/>
    <w:rsid w:val="00603FB1"/>
    <w:pPr>
      <w:spacing w:after="0" w:line="240" w:lineRule="auto"/>
      <w:jc w:val="both"/>
    </w:pPr>
    <w:rPr>
      <w:rFonts w:ascii="Arial" w:eastAsia="Times New Roman" w:hAnsi="Arial"/>
      <w:bCs/>
      <w:color w:val="0000FF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603FB1"/>
    <w:rPr>
      <w:rFonts w:ascii="Arial" w:eastAsia="Times New Roman" w:hAnsi="Arial" w:cs="Arial"/>
      <w:bCs/>
      <w:color w:val="0000FF"/>
      <w:sz w:val="20"/>
      <w:szCs w:val="20"/>
      <w:lang w:eastAsia="sk-SK"/>
    </w:rPr>
  </w:style>
  <w:style w:type="character" w:styleId="CommentReference">
    <w:name w:val="annotation reference"/>
    <w:semiHidden/>
    <w:rsid w:val="00603F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03FB1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3FB1"/>
    <w:rPr>
      <w:rFonts w:ascii="Arial" w:eastAsia="Times New Roman" w:hAnsi="Arial" w:cs="Arial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semiHidden/>
    <w:unhideWhenUsed/>
    <w:rsid w:val="00603F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3FB1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koncovejpoznmkyChar">
    <w:name w:val="Text koncovej poznámky Char"/>
    <w:rsid w:val="00603FB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3FB1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3FB1"/>
    <w:rPr>
      <w:rFonts w:ascii="Arial" w:eastAsia="Times New Roman" w:hAnsi="Arial" w:cs="Arial"/>
      <w:sz w:val="20"/>
      <w:szCs w:val="20"/>
      <w:lang w:eastAsia="sk-SK"/>
    </w:rPr>
  </w:style>
  <w:style w:type="paragraph" w:styleId="Revision">
    <w:name w:val="Revision"/>
    <w:hidden/>
    <w:uiPriority w:val="99"/>
    <w:semiHidden/>
    <w:rsid w:val="00603FB1"/>
    <w:pPr>
      <w:spacing w:after="0" w:line="240" w:lineRule="auto"/>
    </w:pPr>
    <w:rPr>
      <w:rFonts w:ascii="Times New Roman" w:eastAsia="Calibri" w:hAnsi="Times New Roman" w:cs="Arial"/>
      <w:sz w:val="18"/>
      <w:lang w:eastAsia="sk-SK"/>
    </w:rPr>
  </w:style>
  <w:style w:type="paragraph" w:styleId="ListParagraph">
    <w:name w:val="List Paragraph"/>
    <w:basedOn w:val="Normal"/>
    <w:uiPriority w:val="34"/>
    <w:qFormat/>
    <w:rsid w:val="00603FB1"/>
    <w:pPr>
      <w:widowControl w:val="0"/>
      <w:autoSpaceDE w:val="0"/>
      <w:autoSpaceDN w:val="0"/>
      <w:spacing w:after="0" w:line="240" w:lineRule="auto"/>
      <w:ind w:left="105" w:firstLine="227"/>
    </w:pPr>
    <w:rPr>
      <w:rFonts w:eastAsia="Times New Roman" w:cs="Times New Roman"/>
      <w:sz w:val="22"/>
      <w:lang w:val="sk" w:eastAsia="sk"/>
    </w:rPr>
  </w:style>
  <w:style w:type="paragraph" w:styleId="TOC3">
    <w:name w:val="toc 3"/>
    <w:basedOn w:val="Normal"/>
    <w:next w:val="Normal"/>
    <w:autoRedefine/>
    <w:uiPriority w:val="39"/>
    <w:rsid w:val="00603FB1"/>
    <w:pPr>
      <w:widowControl w:val="0"/>
      <w:tabs>
        <w:tab w:val="right" w:leader="underscore" w:pos="9072"/>
      </w:tabs>
      <w:spacing w:before="120" w:after="0" w:line="240" w:lineRule="auto"/>
      <w:ind w:left="284" w:hanging="284"/>
      <w:jc w:val="both"/>
    </w:pPr>
    <w:rPr>
      <w:rFonts w:eastAsia="Times New Roman" w:cs="Times New Roman"/>
      <w:bCs/>
      <w:noProof/>
      <w:snapToGrid w:val="0"/>
      <w:sz w:val="24"/>
      <w:szCs w:val="24"/>
      <w:lang w:eastAsia="cs-CZ"/>
    </w:rPr>
  </w:style>
  <w:style w:type="paragraph" w:customStyle="1" w:styleId="Tabletitle">
    <w:name w:val="Table title"/>
    <w:basedOn w:val="Normal"/>
    <w:rsid w:val="00603FB1"/>
    <w:pPr>
      <w:keepNext/>
      <w:keepLines/>
      <w:tabs>
        <w:tab w:val="left" w:pos="1560"/>
      </w:tabs>
      <w:spacing w:before="260" w:after="260" w:line="220" w:lineRule="atLeast"/>
      <w:jc w:val="center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customStyle="1" w:styleId="Tablefootnote">
    <w:name w:val="Table footnote"/>
    <w:basedOn w:val="Normal"/>
    <w:rsid w:val="00603FB1"/>
    <w:pPr>
      <w:numPr>
        <w:numId w:val="1"/>
      </w:numPr>
      <w:tabs>
        <w:tab w:val="left" w:pos="340"/>
      </w:tabs>
      <w:spacing w:before="60" w:after="60" w:line="190" w:lineRule="atLeast"/>
      <w:ind w:left="0" w:firstLine="0"/>
      <w:jc w:val="both"/>
    </w:pPr>
    <w:rPr>
      <w:rFonts w:ascii="Arial" w:eastAsia="MS Mincho" w:hAnsi="Arial" w:cs="Times New Roman"/>
      <w:sz w:val="16"/>
      <w:szCs w:val="20"/>
      <w:lang w:val="en-GB" w:eastAsia="ja-JP"/>
    </w:rPr>
  </w:style>
  <w:style w:type="paragraph" w:customStyle="1" w:styleId="Style10">
    <w:name w:val="Style10"/>
    <w:basedOn w:val="Normal"/>
    <w:rsid w:val="00603FB1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Arial" w:eastAsia="Times New Roman" w:hAnsi="Arial" w:cs="Times New Roman"/>
      <w:sz w:val="22"/>
      <w:szCs w:val="20"/>
      <w:lang w:val="en-GB" w:eastAsia="cs-CZ"/>
    </w:rPr>
  </w:style>
  <w:style w:type="paragraph" w:customStyle="1" w:styleId="Tabletext9">
    <w:name w:val="Table text (9)"/>
    <w:basedOn w:val="Normal"/>
    <w:rsid w:val="00603FB1"/>
    <w:pPr>
      <w:spacing w:before="60" w:after="60" w:line="210" w:lineRule="atLeast"/>
      <w:jc w:val="both"/>
    </w:pPr>
    <w:rPr>
      <w:rFonts w:ascii="Arial" w:eastAsia="MS Mincho" w:hAnsi="Arial" w:cs="Times New Roman"/>
      <w:szCs w:val="20"/>
      <w:lang w:val="en-GB" w:eastAsia="ja-JP"/>
    </w:rPr>
  </w:style>
  <w:style w:type="paragraph" w:customStyle="1" w:styleId="Note">
    <w:name w:val="Note"/>
    <w:basedOn w:val="Normal"/>
    <w:rsid w:val="00603FB1"/>
    <w:pPr>
      <w:spacing w:after="240" w:line="220" w:lineRule="atLeast"/>
    </w:pPr>
    <w:rPr>
      <w:rFonts w:ascii="Arial" w:eastAsia="Times New Roman" w:hAnsi="Arial" w:cs="Times New Roman"/>
      <w:sz w:val="16"/>
      <w:szCs w:val="20"/>
      <w:lang w:eastAsia="fr-FR"/>
    </w:rPr>
  </w:style>
  <w:style w:type="paragraph" w:customStyle="1" w:styleId="TEXT">
    <w:name w:val="TEXT"/>
    <w:basedOn w:val="Normal"/>
    <w:qFormat/>
    <w:rsid w:val="00603FB1"/>
    <w:pPr>
      <w:spacing w:after="12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customStyle="1" w:styleId="a2">
    <w:name w:val="a2"/>
    <w:basedOn w:val="Heading1"/>
    <w:next w:val="Normal"/>
    <w:rsid w:val="00603FB1"/>
    <w:pPr>
      <w:spacing w:after="120" w:line="240" w:lineRule="atLeast"/>
      <w:outlineLvl w:val="9"/>
    </w:pPr>
    <w:rPr>
      <w:rFonts w:cs="Times New Roman"/>
      <w:bCs w:val="0"/>
      <w:sz w:val="24"/>
      <w:szCs w:val="20"/>
      <w:lang w:eastAsia="fr-FR"/>
    </w:rPr>
  </w:style>
  <w:style w:type="paragraph" w:styleId="BodyTextIndent3">
    <w:name w:val="Body Text Indent 3"/>
    <w:basedOn w:val="Normal"/>
    <w:link w:val="BodyTextIndent3Char"/>
    <w:semiHidden/>
    <w:unhideWhenUsed/>
    <w:rsid w:val="00603FB1"/>
    <w:pPr>
      <w:spacing w:after="120" w:line="240" w:lineRule="auto"/>
      <w:ind w:left="283"/>
    </w:pPr>
    <w:rPr>
      <w:rFonts w:cs="Times New Roman"/>
      <w:sz w:val="16"/>
      <w:szCs w:val="16"/>
      <w:lang w:val="cs-CZ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3FB1"/>
    <w:rPr>
      <w:rFonts w:ascii="Times New Roman" w:eastAsia="Calibri" w:hAnsi="Times New Roman" w:cs="Times New Roman"/>
      <w:sz w:val="16"/>
      <w:szCs w:val="16"/>
      <w:lang w:val="cs-CZ"/>
    </w:rPr>
  </w:style>
  <w:style w:type="paragraph" w:customStyle="1" w:styleId="XXXnadpis">
    <w:name w:val="_X.X.X_nadpis"/>
    <w:basedOn w:val="Normal"/>
    <w:rsid w:val="00603FB1"/>
    <w:pPr>
      <w:keepNext/>
      <w:spacing w:before="240" w:after="0" w:line="240" w:lineRule="auto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formtext">
    <w:name w:val="formtext"/>
    <w:rsid w:val="00603F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FB1"/>
    <w:pPr>
      <w:spacing w:after="200" w:line="276" w:lineRule="auto"/>
    </w:pPr>
    <w:rPr>
      <w:rFonts w:ascii="Times New Roman" w:eastAsia="Calibr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FB1"/>
    <w:rPr>
      <w:rFonts w:ascii="Times New Roman" w:eastAsia="Calibri" w:hAnsi="Times New Roman" w:cs="Arial"/>
      <w:b/>
      <w:bCs/>
      <w:sz w:val="20"/>
      <w:szCs w:val="20"/>
      <w:lang w:eastAsia="sk-SK"/>
    </w:rPr>
  </w:style>
  <w:style w:type="character" w:styleId="Hyperlink">
    <w:name w:val="Hyperlink"/>
    <w:uiPriority w:val="99"/>
    <w:semiHidden/>
    <w:unhideWhenUsed/>
    <w:rsid w:val="00603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B1"/>
    <w:pPr>
      <w:spacing w:after="200" w:line="276" w:lineRule="auto"/>
    </w:pPr>
    <w:rPr>
      <w:rFonts w:ascii="Times New Roman" w:eastAsia="Calibri" w:hAnsi="Times New Roman" w:cs="Arial"/>
      <w:sz w:val="18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603FB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603FB1"/>
    <w:pPr>
      <w:keepNext/>
      <w:spacing w:after="0" w:line="240" w:lineRule="auto"/>
      <w:jc w:val="both"/>
      <w:outlineLvl w:val="1"/>
    </w:pPr>
    <w:rPr>
      <w:rFonts w:eastAsia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FB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03FB1"/>
    <w:pPr>
      <w:keepNext/>
      <w:spacing w:after="0" w:line="240" w:lineRule="auto"/>
      <w:jc w:val="both"/>
      <w:outlineLvl w:val="3"/>
    </w:pPr>
    <w:rPr>
      <w:rFonts w:eastAsia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603FB1"/>
    <w:pPr>
      <w:keepNext/>
      <w:spacing w:after="0" w:line="240" w:lineRule="auto"/>
      <w:outlineLvl w:val="4"/>
    </w:pPr>
    <w:rPr>
      <w:rFonts w:ascii="Arial" w:eastAsia="Times New Roman" w:hAnsi="Arial"/>
      <w:b/>
      <w:sz w:val="24"/>
      <w:szCs w:val="20"/>
      <w:lang w:val="cs-CZ"/>
    </w:rPr>
  </w:style>
  <w:style w:type="paragraph" w:styleId="Heading6">
    <w:name w:val="heading 6"/>
    <w:basedOn w:val="Normal"/>
    <w:next w:val="Normal"/>
    <w:link w:val="Heading6Char"/>
    <w:qFormat/>
    <w:rsid w:val="00603FB1"/>
    <w:pPr>
      <w:keepNext/>
      <w:spacing w:after="0" w:line="240" w:lineRule="auto"/>
      <w:jc w:val="both"/>
      <w:outlineLvl w:val="5"/>
    </w:pPr>
    <w:rPr>
      <w:rFonts w:ascii="Arial" w:eastAsia="Times New Roman" w:hAnsi="Arial"/>
      <w:sz w:val="24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603FB1"/>
    <w:pPr>
      <w:keepNext/>
      <w:spacing w:after="0" w:line="240" w:lineRule="auto"/>
      <w:outlineLvl w:val="6"/>
    </w:pPr>
    <w:rPr>
      <w:rFonts w:ascii="Arial" w:eastAsia="Times New Roman" w:hAnsi="Arial"/>
      <w:b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603FB1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3FB1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3FB1"/>
    <w:rPr>
      <w:rFonts w:ascii="Arial" w:eastAsia="Times New Roman" w:hAnsi="Arial" w:cs="Arial"/>
      <w:b/>
      <w:bCs/>
      <w:sz w:val="20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rsid w:val="00603FB1"/>
    <w:rPr>
      <w:rFonts w:ascii="Times New Roman" w:eastAsia="Times New Roman" w:hAnsi="Times New Roman" w:cs="Arial"/>
      <w:b/>
      <w:sz w:val="20"/>
      <w:szCs w:val="20"/>
      <w:lang w:eastAsia="sk-SK"/>
    </w:rPr>
  </w:style>
  <w:style w:type="character" w:customStyle="1" w:styleId="Heading3Char">
    <w:name w:val="Heading 3 Char"/>
    <w:basedOn w:val="DefaultParagraphFont"/>
    <w:link w:val="Heading3"/>
    <w:rsid w:val="00603FB1"/>
    <w:rPr>
      <w:rFonts w:ascii="Cambria" w:eastAsia="Times New Roman" w:hAnsi="Cambria" w:cs="Arial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603FB1"/>
    <w:rPr>
      <w:rFonts w:ascii="Times New Roman" w:eastAsia="Times New Roman" w:hAnsi="Times New Roman" w:cs="Arial"/>
      <w:b/>
      <w:sz w:val="24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rsid w:val="00603FB1"/>
    <w:rPr>
      <w:rFonts w:ascii="Arial" w:eastAsia="Times New Roman" w:hAnsi="Arial" w:cs="Arial"/>
      <w:b/>
      <w:sz w:val="24"/>
      <w:szCs w:val="20"/>
      <w:lang w:val="cs-CZ" w:eastAsia="sk-SK"/>
    </w:rPr>
  </w:style>
  <w:style w:type="character" w:customStyle="1" w:styleId="Heading6Char">
    <w:name w:val="Heading 6 Char"/>
    <w:basedOn w:val="DefaultParagraphFont"/>
    <w:link w:val="Heading6"/>
    <w:rsid w:val="00603FB1"/>
    <w:rPr>
      <w:rFonts w:ascii="Arial" w:eastAsia="Times New Roman" w:hAnsi="Arial" w:cs="Arial"/>
      <w:sz w:val="24"/>
      <w:szCs w:val="20"/>
      <w:lang w:val="x-none" w:eastAsia="sk-SK"/>
    </w:rPr>
  </w:style>
  <w:style w:type="character" w:customStyle="1" w:styleId="Heading7Char">
    <w:name w:val="Heading 7 Char"/>
    <w:basedOn w:val="DefaultParagraphFont"/>
    <w:link w:val="Heading7"/>
    <w:rsid w:val="00603FB1"/>
    <w:rPr>
      <w:rFonts w:ascii="Arial" w:eastAsia="Times New Roman" w:hAnsi="Arial" w:cs="Arial"/>
      <w:b/>
      <w:sz w:val="18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rsid w:val="00603FB1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customStyle="1" w:styleId="Heading9Char">
    <w:name w:val="Heading 9 Char"/>
    <w:basedOn w:val="DefaultParagraphFont"/>
    <w:link w:val="Heading9"/>
    <w:rsid w:val="00603FB1"/>
    <w:rPr>
      <w:rFonts w:ascii="Arial" w:eastAsia="Times New Roman" w:hAnsi="Arial" w:cs="Arial"/>
      <w:b/>
      <w:color w:val="0000FF"/>
      <w:sz w:val="18"/>
      <w:szCs w:val="20"/>
      <w:lang w:eastAsia="sk-SK"/>
    </w:rPr>
  </w:style>
  <w:style w:type="paragraph" w:customStyle="1" w:styleId="Default">
    <w:name w:val="Default"/>
    <w:rsid w:val="00603F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B1"/>
    <w:rPr>
      <w:rFonts w:ascii="Times New Roman" w:eastAsia="Calibri" w:hAnsi="Times New Roman" w:cs="Arial"/>
      <w:sz w:val="18"/>
      <w:lang w:eastAsia="sk-SK"/>
    </w:rPr>
  </w:style>
  <w:style w:type="paragraph" w:styleId="NoSpacing">
    <w:name w:val="No Spacing"/>
    <w:qFormat/>
    <w:rsid w:val="00603FB1"/>
    <w:pPr>
      <w:spacing w:after="0" w:line="240" w:lineRule="auto"/>
      <w:ind w:left="284"/>
    </w:pPr>
    <w:rPr>
      <w:rFonts w:ascii="Times New Roman" w:eastAsia="Calibri" w:hAnsi="Times New Roman" w:cs="Arial"/>
      <w:lang w:val="cs-CZ"/>
    </w:rPr>
  </w:style>
  <w:style w:type="paragraph" w:customStyle="1" w:styleId="CM1">
    <w:name w:val="CM1"/>
    <w:basedOn w:val="Normal"/>
    <w:next w:val="Normal"/>
    <w:uiPriority w:val="99"/>
    <w:rsid w:val="00603FB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ormalWeb">
    <w:name w:val="Normal (Web)"/>
    <w:basedOn w:val="Normal"/>
    <w:uiPriority w:val="99"/>
    <w:semiHidden/>
    <w:rsid w:val="00603FB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Odkaznakoncovpoznmku">
    <w:name w:val="Odkaz na koncovú poznámku"/>
    <w:uiPriority w:val="99"/>
    <w:semiHidden/>
    <w:rsid w:val="00603FB1"/>
    <w:rPr>
      <w:vertAlign w:val="superscript"/>
    </w:rPr>
  </w:style>
  <w:style w:type="numbering" w:customStyle="1" w:styleId="Bezzoznamu1">
    <w:name w:val="Bez zoznamu1"/>
    <w:next w:val="NoList"/>
    <w:uiPriority w:val="99"/>
    <w:semiHidden/>
    <w:unhideWhenUsed/>
    <w:rsid w:val="00603FB1"/>
  </w:style>
  <w:style w:type="paragraph" w:styleId="PlainText">
    <w:name w:val="Plain Text"/>
    <w:basedOn w:val="Normal"/>
    <w:link w:val="PlainTextChar"/>
    <w:semiHidden/>
    <w:rsid w:val="00603FB1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03FB1"/>
    <w:rPr>
      <w:rFonts w:ascii="Courier New" w:eastAsia="Times New Roman" w:hAnsi="Courier New" w:cs="Courier New"/>
      <w:color w:val="000000"/>
      <w:sz w:val="20"/>
      <w:szCs w:val="20"/>
      <w:lang w:eastAsia="sk-SK"/>
    </w:rPr>
  </w:style>
  <w:style w:type="paragraph" w:styleId="FootnoteText">
    <w:name w:val="footnote text"/>
    <w:basedOn w:val="Normal"/>
    <w:link w:val="FootnoteTextChar"/>
    <w:rsid w:val="00603FB1"/>
    <w:pPr>
      <w:spacing w:after="0" w:line="240" w:lineRule="auto"/>
    </w:pPr>
    <w:rPr>
      <w:rFonts w:ascii="Helvetica" w:eastAsia="Times New Roman" w:hAnsi="Helvetic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3FB1"/>
    <w:rPr>
      <w:rFonts w:ascii="Helvetica" w:eastAsia="Times New Roman" w:hAnsi="Helvetica" w:cs="Arial"/>
      <w:color w:val="000000"/>
      <w:sz w:val="20"/>
      <w:szCs w:val="20"/>
      <w:lang w:eastAsia="sk-SK"/>
    </w:rPr>
  </w:style>
  <w:style w:type="paragraph" w:styleId="Header">
    <w:name w:val="header"/>
    <w:basedOn w:val="Normal"/>
    <w:link w:val="HeaderChar"/>
    <w:rsid w:val="00603F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b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03FB1"/>
    <w:rPr>
      <w:rFonts w:ascii="Arial" w:eastAsia="Times New Roman" w:hAnsi="Arial" w:cs="Arial"/>
      <w:b/>
      <w:sz w:val="24"/>
      <w:szCs w:val="20"/>
      <w:lang w:eastAsia="sk-SK"/>
    </w:rPr>
  </w:style>
  <w:style w:type="paragraph" w:styleId="BodyText">
    <w:name w:val="Body Text"/>
    <w:basedOn w:val="Normal"/>
    <w:link w:val="BodyTextChar"/>
    <w:rsid w:val="00603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  <w:sz w:val="20"/>
      <w:szCs w:val="17"/>
    </w:rPr>
  </w:style>
  <w:style w:type="character" w:customStyle="1" w:styleId="BodyTextChar">
    <w:name w:val="Body Text Char"/>
    <w:basedOn w:val="DefaultParagraphFont"/>
    <w:link w:val="BodyText"/>
    <w:rsid w:val="00603FB1"/>
    <w:rPr>
      <w:rFonts w:ascii="Arial" w:eastAsia="Times New Roman" w:hAnsi="Arial" w:cs="Arial"/>
      <w:color w:val="000000"/>
      <w:sz w:val="20"/>
      <w:szCs w:val="17"/>
      <w:lang w:eastAsia="sk-SK"/>
    </w:rPr>
  </w:style>
  <w:style w:type="character" w:styleId="FootnoteReference">
    <w:name w:val="footnote reference"/>
    <w:semiHidden/>
    <w:rsid w:val="00603FB1"/>
    <w:rPr>
      <w:vertAlign w:val="superscript"/>
    </w:rPr>
  </w:style>
  <w:style w:type="character" w:styleId="PageNumber">
    <w:name w:val="page number"/>
    <w:rsid w:val="00603FB1"/>
  </w:style>
  <w:style w:type="paragraph" w:styleId="BodyText2">
    <w:name w:val="Body Text 2"/>
    <w:basedOn w:val="Normal"/>
    <w:link w:val="BodyText2Char"/>
    <w:semiHidden/>
    <w:rsid w:val="00603FB1"/>
    <w:pPr>
      <w:spacing w:after="0" w:line="240" w:lineRule="auto"/>
      <w:jc w:val="both"/>
    </w:pPr>
    <w:rPr>
      <w:rFonts w:ascii="Arial" w:eastAsia="Times New Roman" w:hAnsi="Arial"/>
      <w:color w:val="008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03FB1"/>
    <w:rPr>
      <w:rFonts w:ascii="Arial" w:eastAsia="Times New Roman" w:hAnsi="Arial" w:cs="Arial"/>
      <w:color w:val="008000"/>
      <w:sz w:val="20"/>
      <w:szCs w:val="24"/>
      <w:lang w:eastAsia="sk-SK"/>
    </w:rPr>
  </w:style>
  <w:style w:type="paragraph" w:styleId="BodyText3">
    <w:name w:val="Body Text 3"/>
    <w:basedOn w:val="Normal"/>
    <w:link w:val="BodyText3Char"/>
    <w:semiHidden/>
    <w:rsid w:val="00603FB1"/>
    <w:pPr>
      <w:spacing w:after="0" w:line="240" w:lineRule="auto"/>
      <w:jc w:val="both"/>
    </w:pPr>
    <w:rPr>
      <w:rFonts w:ascii="Arial" w:eastAsia="Times New Roman" w:hAnsi="Arial"/>
      <w:bCs/>
      <w:color w:val="0000FF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603FB1"/>
    <w:rPr>
      <w:rFonts w:ascii="Arial" w:eastAsia="Times New Roman" w:hAnsi="Arial" w:cs="Arial"/>
      <w:bCs/>
      <w:color w:val="0000FF"/>
      <w:sz w:val="20"/>
      <w:szCs w:val="20"/>
      <w:lang w:eastAsia="sk-SK"/>
    </w:rPr>
  </w:style>
  <w:style w:type="character" w:styleId="CommentReference">
    <w:name w:val="annotation reference"/>
    <w:semiHidden/>
    <w:rsid w:val="00603F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03FB1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3FB1"/>
    <w:rPr>
      <w:rFonts w:ascii="Arial" w:eastAsia="Times New Roman" w:hAnsi="Arial" w:cs="Arial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semiHidden/>
    <w:unhideWhenUsed/>
    <w:rsid w:val="00603F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3FB1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koncovejpoznmkyChar">
    <w:name w:val="Text koncovej poznámky Char"/>
    <w:rsid w:val="00603FB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3FB1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3FB1"/>
    <w:rPr>
      <w:rFonts w:ascii="Arial" w:eastAsia="Times New Roman" w:hAnsi="Arial" w:cs="Arial"/>
      <w:sz w:val="20"/>
      <w:szCs w:val="20"/>
      <w:lang w:eastAsia="sk-SK"/>
    </w:rPr>
  </w:style>
  <w:style w:type="paragraph" w:styleId="Revision">
    <w:name w:val="Revision"/>
    <w:hidden/>
    <w:uiPriority w:val="99"/>
    <w:semiHidden/>
    <w:rsid w:val="00603FB1"/>
    <w:pPr>
      <w:spacing w:after="0" w:line="240" w:lineRule="auto"/>
    </w:pPr>
    <w:rPr>
      <w:rFonts w:ascii="Times New Roman" w:eastAsia="Calibri" w:hAnsi="Times New Roman" w:cs="Arial"/>
      <w:sz w:val="18"/>
      <w:lang w:eastAsia="sk-SK"/>
    </w:rPr>
  </w:style>
  <w:style w:type="paragraph" w:styleId="ListParagraph">
    <w:name w:val="List Paragraph"/>
    <w:basedOn w:val="Normal"/>
    <w:uiPriority w:val="34"/>
    <w:qFormat/>
    <w:rsid w:val="00603FB1"/>
    <w:pPr>
      <w:widowControl w:val="0"/>
      <w:autoSpaceDE w:val="0"/>
      <w:autoSpaceDN w:val="0"/>
      <w:spacing w:after="0" w:line="240" w:lineRule="auto"/>
      <w:ind w:left="105" w:firstLine="227"/>
    </w:pPr>
    <w:rPr>
      <w:rFonts w:eastAsia="Times New Roman" w:cs="Times New Roman"/>
      <w:sz w:val="22"/>
      <w:lang w:val="sk" w:eastAsia="sk"/>
    </w:rPr>
  </w:style>
  <w:style w:type="paragraph" w:styleId="TOC3">
    <w:name w:val="toc 3"/>
    <w:basedOn w:val="Normal"/>
    <w:next w:val="Normal"/>
    <w:autoRedefine/>
    <w:uiPriority w:val="39"/>
    <w:rsid w:val="00603FB1"/>
    <w:pPr>
      <w:widowControl w:val="0"/>
      <w:tabs>
        <w:tab w:val="right" w:leader="underscore" w:pos="9072"/>
      </w:tabs>
      <w:spacing w:before="120" w:after="0" w:line="240" w:lineRule="auto"/>
      <w:ind w:left="284" w:hanging="284"/>
      <w:jc w:val="both"/>
    </w:pPr>
    <w:rPr>
      <w:rFonts w:eastAsia="Times New Roman" w:cs="Times New Roman"/>
      <w:bCs/>
      <w:noProof/>
      <w:snapToGrid w:val="0"/>
      <w:sz w:val="24"/>
      <w:szCs w:val="24"/>
      <w:lang w:eastAsia="cs-CZ"/>
    </w:rPr>
  </w:style>
  <w:style w:type="paragraph" w:customStyle="1" w:styleId="Tabletitle">
    <w:name w:val="Table title"/>
    <w:basedOn w:val="Normal"/>
    <w:rsid w:val="00603FB1"/>
    <w:pPr>
      <w:keepNext/>
      <w:keepLines/>
      <w:tabs>
        <w:tab w:val="left" w:pos="1560"/>
      </w:tabs>
      <w:spacing w:before="260" w:after="260" w:line="220" w:lineRule="atLeast"/>
      <w:jc w:val="center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customStyle="1" w:styleId="Tablefootnote">
    <w:name w:val="Table footnote"/>
    <w:basedOn w:val="Normal"/>
    <w:rsid w:val="00603FB1"/>
    <w:pPr>
      <w:numPr>
        <w:numId w:val="1"/>
      </w:numPr>
      <w:tabs>
        <w:tab w:val="left" w:pos="340"/>
      </w:tabs>
      <w:spacing w:before="60" w:after="60" w:line="190" w:lineRule="atLeast"/>
      <w:ind w:left="0" w:firstLine="0"/>
      <w:jc w:val="both"/>
    </w:pPr>
    <w:rPr>
      <w:rFonts w:ascii="Arial" w:eastAsia="MS Mincho" w:hAnsi="Arial" w:cs="Times New Roman"/>
      <w:sz w:val="16"/>
      <w:szCs w:val="20"/>
      <w:lang w:val="en-GB" w:eastAsia="ja-JP"/>
    </w:rPr>
  </w:style>
  <w:style w:type="paragraph" w:customStyle="1" w:styleId="Style10">
    <w:name w:val="Style10"/>
    <w:basedOn w:val="Normal"/>
    <w:rsid w:val="00603FB1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Arial" w:eastAsia="Times New Roman" w:hAnsi="Arial" w:cs="Times New Roman"/>
      <w:sz w:val="22"/>
      <w:szCs w:val="20"/>
      <w:lang w:val="en-GB" w:eastAsia="cs-CZ"/>
    </w:rPr>
  </w:style>
  <w:style w:type="paragraph" w:customStyle="1" w:styleId="Tabletext9">
    <w:name w:val="Table text (9)"/>
    <w:basedOn w:val="Normal"/>
    <w:rsid w:val="00603FB1"/>
    <w:pPr>
      <w:spacing w:before="60" w:after="60" w:line="210" w:lineRule="atLeast"/>
      <w:jc w:val="both"/>
    </w:pPr>
    <w:rPr>
      <w:rFonts w:ascii="Arial" w:eastAsia="MS Mincho" w:hAnsi="Arial" w:cs="Times New Roman"/>
      <w:szCs w:val="20"/>
      <w:lang w:val="en-GB" w:eastAsia="ja-JP"/>
    </w:rPr>
  </w:style>
  <w:style w:type="paragraph" w:customStyle="1" w:styleId="Note">
    <w:name w:val="Note"/>
    <w:basedOn w:val="Normal"/>
    <w:rsid w:val="00603FB1"/>
    <w:pPr>
      <w:spacing w:after="240" w:line="220" w:lineRule="atLeast"/>
    </w:pPr>
    <w:rPr>
      <w:rFonts w:ascii="Arial" w:eastAsia="Times New Roman" w:hAnsi="Arial" w:cs="Times New Roman"/>
      <w:sz w:val="16"/>
      <w:szCs w:val="20"/>
      <w:lang w:eastAsia="fr-FR"/>
    </w:rPr>
  </w:style>
  <w:style w:type="paragraph" w:customStyle="1" w:styleId="TEXT">
    <w:name w:val="TEXT"/>
    <w:basedOn w:val="Normal"/>
    <w:qFormat/>
    <w:rsid w:val="00603FB1"/>
    <w:pPr>
      <w:spacing w:after="12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customStyle="1" w:styleId="a2">
    <w:name w:val="a2"/>
    <w:basedOn w:val="Heading1"/>
    <w:next w:val="Normal"/>
    <w:rsid w:val="00603FB1"/>
    <w:pPr>
      <w:spacing w:after="120" w:line="240" w:lineRule="atLeast"/>
      <w:outlineLvl w:val="9"/>
    </w:pPr>
    <w:rPr>
      <w:rFonts w:cs="Times New Roman"/>
      <w:bCs w:val="0"/>
      <w:sz w:val="24"/>
      <w:szCs w:val="20"/>
      <w:lang w:eastAsia="fr-FR"/>
    </w:rPr>
  </w:style>
  <w:style w:type="paragraph" w:styleId="BodyTextIndent3">
    <w:name w:val="Body Text Indent 3"/>
    <w:basedOn w:val="Normal"/>
    <w:link w:val="BodyTextIndent3Char"/>
    <w:semiHidden/>
    <w:unhideWhenUsed/>
    <w:rsid w:val="00603FB1"/>
    <w:pPr>
      <w:spacing w:after="120" w:line="240" w:lineRule="auto"/>
      <w:ind w:left="283"/>
    </w:pPr>
    <w:rPr>
      <w:rFonts w:cs="Times New Roman"/>
      <w:sz w:val="16"/>
      <w:szCs w:val="16"/>
      <w:lang w:val="cs-CZ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03FB1"/>
    <w:rPr>
      <w:rFonts w:ascii="Times New Roman" w:eastAsia="Calibri" w:hAnsi="Times New Roman" w:cs="Times New Roman"/>
      <w:sz w:val="16"/>
      <w:szCs w:val="16"/>
      <w:lang w:val="cs-CZ"/>
    </w:rPr>
  </w:style>
  <w:style w:type="paragraph" w:customStyle="1" w:styleId="XXXnadpis">
    <w:name w:val="_X.X.X_nadpis"/>
    <w:basedOn w:val="Normal"/>
    <w:rsid w:val="00603FB1"/>
    <w:pPr>
      <w:keepNext/>
      <w:spacing w:before="240" w:after="0" w:line="240" w:lineRule="auto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formtext">
    <w:name w:val="formtext"/>
    <w:rsid w:val="00603F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FB1"/>
    <w:pPr>
      <w:spacing w:after="200" w:line="276" w:lineRule="auto"/>
    </w:pPr>
    <w:rPr>
      <w:rFonts w:ascii="Times New Roman" w:eastAsia="Calibr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FB1"/>
    <w:rPr>
      <w:rFonts w:ascii="Times New Roman" w:eastAsia="Calibri" w:hAnsi="Times New Roman" w:cs="Arial"/>
      <w:b/>
      <w:bCs/>
      <w:sz w:val="20"/>
      <w:szCs w:val="20"/>
      <w:lang w:eastAsia="sk-SK"/>
    </w:rPr>
  </w:style>
  <w:style w:type="character" w:styleId="Hyperlink">
    <w:name w:val="Hyperlink"/>
    <w:uiPriority w:val="99"/>
    <w:semiHidden/>
    <w:unhideWhenUsed/>
    <w:rsid w:val="00603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3774</Words>
  <Characters>21518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Ohradzanská, Alena</dc:creator>
  <cp:lastModifiedBy>bencican</cp:lastModifiedBy>
  <cp:revision>2</cp:revision>
  <dcterms:created xsi:type="dcterms:W3CDTF">2020-03-10T07:07:00Z</dcterms:created>
  <dcterms:modified xsi:type="dcterms:W3CDTF">2020-03-10T07:07:00Z</dcterms:modified>
</cp:coreProperties>
</file>